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095A" w:rsidRDefault="00C72D92" w:rsidP="00C72D92">
      <w:pPr>
        <w:tabs>
          <w:tab w:val="left" w:pos="2970"/>
        </w:tabs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ab/>
      </w:r>
      <w:r w:rsidR="0001555B" w:rsidRPr="0001555B">
        <w:rPr>
          <w:rFonts w:ascii="Times New Roman" w:hAnsi="Times New Roman" w:cs="Times New Roman"/>
          <w:b/>
          <w:bCs/>
          <w:noProof/>
          <w:sz w:val="26"/>
          <w:szCs w:val="26"/>
        </w:rPr>
        <w:drawing>
          <wp:inline distT="0" distB="0" distL="0" distR="0">
            <wp:extent cx="5731510" cy="7642013"/>
            <wp:effectExtent l="0" t="0" r="2540" b="0"/>
            <wp:docPr id="1" name="Рисунок 1" descr="H:\Ос-0324\РПД титулка\РПД_ОУД_0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Ос-0324\РПД титулка\РПД_ОУД_01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42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2D92" w:rsidRDefault="00C72D92">
      <w:pPr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br w:type="page"/>
      </w:r>
    </w:p>
    <w:p w:rsidR="0003095A" w:rsidRDefault="00C72D9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lastRenderedPageBreak/>
        <w:t>Программа разработана на основе:</w:t>
      </w:r>
    </w:p>
    <w:p w:rsidR="0003095A" w:rsidRDefault="00C72D9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-  Федерального государственного образовательного стандарта среднего общего образования;</w:t>
      </w:r>
    </w:p>
    <w:p w:rsidR="0003095A" w:rsidRDefault="00C72D9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 - Федерального государственного образовательного стандарта среднего профессионального образования </w:t>
      </w:r>
      <w:r w:rsidR="000E0D2E" w:rsidRPr="000E0D2E">
        <w:rPr>
          <w:rFonts w:ascii="Times New Roman" w:hAnsi="Times New Roman" w:cs="Times New Roman"/>
          <w:color w:val="000000"/>
          <w:sz w:val="26"/>
          <w:szCs w:val="26"/>
        </w:rPr>
        <w:t>по профессии 15.01.38 Оператор-наладчик металлообрабатывающих станков, утвержденным приказом Министерства просвещения России от 15 ноября 2023 г. № 862</w:t>
      </w:r>
      <w:r>
        <w:rPr>
          <w:rFonts w:ascii="Times New Roman" w:hAnsi="Times New Roman" w:cs="Times New Roman"/>
          <w:color w:val="000000"/>
          <w:sz w:val="26"/>
          <w:szCs w:val="26"/>
        </w:rPr>
        <w:t>;</w:t>
      </w:r>
    </w:p>
    <w:p w:rsidR="0003095A" w:rsidRDefault="00C72D9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 - основной профессиональной образовательной программы по профессии </w:t>
      </w:r>
      <w:r w:rsidR="000E0D2E" w:rsidRPr="000E0D2E">
        <w:rPr>
          <w:rFonts w:ascii="Times New Roman" w:hAnsi="Times New Roman" w:cs="Times New Roman"/>
          <w:color w:val="000000"/>
          <w:sz w:val="26"/>
          <w:szCs w:val="26"/>
        </w:rPr>
        <w:t>15.01.38 Оператор-наладчик металлообрабатывающих станков</w:t>
      </w:r>
      <w:r w:rsidR="00BF3613">
        <w:rPr>
          <w:rFonts w:ascii="Times New Roman" w:hAnsi="Times New Roman" w:cs="Times New Roman"/>
          <w:color w:val="000000"/>
          <w:sz w:val="26"/>
          <w:szCs w:val="26"/>
        </w:rPr>
        <w:t>, 2024 г.</w:t>
      </w:r>
      <w:r>
        <w:rPr>
          <w:rFonts w:ascii="Times New Roman" w:hAnsi="Times New Roman" w:cs="Times New Roman"/>
          <w:color w:val="000000"/>
          <w:sz w:val="26"/>
          <w:szCs w:val="26"/>
        </w:rPr>
        <w:t>;</w:t>
      </w:r>
    </w:p>
    <w:p w:rsidR="0003095A" w:rsidRDefault="00C72D9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- примерной рабочей программы общеобразовател</w:t>
      </w:r>
      <w:r w:rsidR="000E0D2E">
        <w:rPr>
          <w:rFonts w:ascii="Times New Roman" w:hAnsi="Times New Roman" w:cs="Times New Roman"/>
          <w:color w:val="000000"/>
          <w:sz w:val="26"/>
          <w:szCs w:val="26"/>
        </w:rPr>
        <w:t xml:space="preserve">ьной дисциплины «Русский язык» </w:t>
      </w:r>
      <w:r>
        <w:rPr>
          <w:rFonts w:ascii="Times New Roman" w:hAnsi="Times New Roman" w:cs="Times New Roman"/>
          <w:color w:val="000000"/>
          <w:sz w:val="26"/>
          <w:szCs w:val="26"/>
        </w:rPr>
        <w:t>для пр</w:t>
      </w:r>
      <w:r w:rsidR="000E0D2E">
        <w:rPr>
          <w:rFonts w:ascii="Times New Roman" w:hAnsi="Times New Roman" w:cs="Times New Roman"/>
          <w:color w:val="000000"/>
          <w:sz w:val="26"/>
          <w:szCs w:val="26"/>
        </w:rPr>
        <w:t xml:space="preserve">офессиональных образовательных </w:t>
      </w:r>
      <w:r>
        <w:rPr>
          <w:rFonts w:ascii="Times New Roman" w:hAnsi="Times New Roman" w:cs="Times New Roman"/>
          <w:color w:val="000000"/>
          <w:sz w:val="26"/>
          <w:szCs w:val="26"/>
        </w:rPr>
        <w:t>организаций, утвержденной    на заседании Совета по оценке содержания и качества примерных рабочих программ общеобразовательного и социально-гуманитарного циклов среднего профессионального образования ФГБОУ ДПО ИРПО. Протокол № 14 от «30» ноября 2022 г.;</w:t>
      </w:r>
    </w:p>
    <w:p w:rsidR="0003095A" w:rsidRDefault="00C72D9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- рабочей программы воспитания по профессии </w:t>
      </w:r>
      <w:r w:rsidR="000E0D2E" w:rsidRPr="000E0D2E">
        <w:rPr>
          <w:rFonts w:ascii="Times New Roman" w:hAnsi="Times New Roman" w:cs="Times New Roman"/>
          <w:color w:val="000000"/>
          <w:sz w:val="26"/>
          <w:szCs w:val="26"/>
        </w:rPr>
        <w:t>15.01.38 Оператор-наладчик металлообрабатывающих станков</w:t>
      </w:r>
      <w:r>
        <w:rPr>
          <w:rFonts w:ascii="Times New Roman" w:hAnsi="Times New Roman" w:cs="Times New Roman"/>
          <w:color w:val="000000"/>
          <w:sz w:val="26"/>
          <w:szCs w:val="26"/>
        </w:rPr>
        <w:t>, 202</w:t>
      </w:r>
      <w:r w:rsidR="000E0D2E">
        <w:rPr>
          <w:rFonts w:ascii="Times New Roman" w:hAnsi="Times New Roman" w:cs="Times New Roman"/>
          <w:color w:val="000000"/>
          <w:sz w:val="26"/>
          <w:szCs w:val="26"/>
        </w:rPr>
        <w:t>4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г.</w:t>
      </w:r>
    </w:p>
    <w:p w:rsidR="0003095A" w:rsidRDefault="0003095A">
      <w:pPr>
        <w:spacing w:line="240" w:lineRule="auto"/>
        <w:jc w:val="both"/>
        <w:rPr>
          <w:color w:val="000000"/>
          <w:sz w:val="26"/>
          <w:szCs w:val="26"/>
        </w:rPr>
      </w:pPr>
    </w:p>
    <w:p w:rsidR="0003095A" w:rsidRDefault="000E0D2E">
      <w:pPr>
        <w:spacing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Организация - разработчик: </w:t>
      </w:r>
      <w:r w:rsidR="00C72D92">
        <w:rPr>
          <w:rFonts w:ascii="Times New Roman" w:hAnsi="Times New Roman" w:cs="Times New Roman"/>
          <w:color w:val="000000"/>
          <w:sz w:val="26"/>
          <w:szCs w:val="26"/>
        </w:rPr>
        <w:t xml:space="preserve">ГАПОУ «Казанский политехнический колледж» </w:t>
      </w:r>
      <w:r w:rsidR="00C72D92">
        <w:rPr>
          <w:rFonts w:ascii="Times New Roman" w:hAnsi="Times New Roman" w:cs="Times New Roman"/>
          <w:color w:val="000000"/>
          <w:sz w:val="26"/>
          <w:szCs w:val="26"/>
        </w:rPr>
        <w:br w:type="page"/>
      </w:r>
    </w:p>
    <w:p w:rsidR="0003095A" w:rsidRDefault="00C72D92">
      <w:pPr>
        <w:widowControl w:val="0"/>
        <w:tabs>
          <w:tab w:val="left" w:pos="0"/>
        </w:tabs>
        <w:spacing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lastRenderedPageBreak/>
        <w:t>СОДЕРЖАНИЕ</w:t>
      </w:r>
    </w:p>
    <w:tbl>
      <w:tblPr>
        <w:tblStyle w:val="aff0"/>
        <w:tblW w:w="0" w:type="auto"/>
        <w:tblLook w:val="04A0" w:firstRow="1" w:lastRow="0" w:firstColumn="1" w:lastColumn="0" w:noHBand="0" w:noVBand="1"/>
      </w:tblPr>
      <w:tblGrid>
        <w:gridCol w:w="520"/>
        <w:gridCol w:w="7817"/>
        <w:gridCol w:w="905"/>
      </w:tblGrid>
      <w:tr w:rsidR="0003095A">
        <w:trPr>
          <w:trHeight w:val="106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03095A">
            <w:pPr>
              <w:widowControl w:val="0"/>
              <w:tabs>
                <w:tab w:val="left" w:pos="0"/>
              </w:tabs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03095A" w:rsidRDefault="00C72D92">
            <w:pPr>
              <w:widowControl w:val="0"/>
              <w:tabs>
                <w:tab w:val="left" w:pos="0"/>
              </w:tabs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1.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03095A">
            <w:pPr>
              <w:keepNext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</w:rPr>
            </w:pPr>
          </w:p>
          <w:p w:rsidR="0003095A" w:rsidRDefault="00C72D92">
            <w:pPr>
              <w:keepNext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</w:rPr>
              <w:t xml:space="preserve">ПАСПОРТ рабочей ПРОГРАММЫ УЧЕБНОЙ Дисциплины  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03095A">
            <w:pPr>
              <w:widowControl w:val="0"/>
              <w:tabs>
                <w:tab w:val="left" w:pos="0"/>
              </w:tabs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03095A" w:rsidRDefault="00C72D92">
            <w:pPr>
              <w:widowControl w:val="0"/>
              <w:tabs>
                <w:tab w:val="left" w:pos="0"/>
              </w:tabs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</w:t>
            </w:r>
          </w:p>
        </w:tc>
      </w:tr>
      <w:tr w:rsidR="0003095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03095A">
            <w:pPr>
              <w:widowControl w:val="0"/>
              <w:tabs>
                <w:tab w:val="left" w:pos="0"/>
              </w:tabs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03095A" w:rsidRDefault="00C72D92">
            <w:pPr>
              <w:widowControl w:val="0"/>
              <w:tabs>
                <w:tab w:val="left" w:pos="0"/>
              </w:tabs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2.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03095A">
            <w:pPr>
              <w:keepNext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</w:rPr>
            </w:pPr>
          </w:p>
          <w:p w:rsidR="0003095A" w:rsidRDefault="00C72D92">
            <w:pPr>
              <w:keepNext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</w:rPr>
              <w:t>СТРУКТУРА и содержание УЧЕБНОЙ         ДИСЦИПЛИНЫ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03095A">
            <w:pPr>
              <w:widowControl w:val="0"/>
              <w:tabs>
                <w:tab w:val="left" w:pos="0"/>
              </w:tabs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03095A" w:rsidRDefault="00C72D92">
            <w:pPr>
              <w:widowControl w:val="0"/>
              <w:tabs>
                <w:tab w:val="left" w:pos="0"/>
              </w:tabs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</w:t>
            </w:r>
          </w:p>
        </w:tc>
      </w:tr>
      <w:tr w:rsidR="0003095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03095A">
            <w:pPr>
              <w:widowControl w:val="0"/>
              <w:tabs>
                <w:tab w:val="left" w:pos="0"/>
              </w:tabs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03095A" w:rsidRDefault="00C72D92">
            <w:pPr>
              <w:widowControl w:val="0"/>
              <w:tabs>
                <w:tab w:val="left" w:pos="0"/>
              </w:tabs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3.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03095A">
            <w:pPr>
              <w:widowControl w:val="0"/>
              <w:tabs>
                <w:tab w:val="left" w:pos="0"/>
              </w:tabs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</w:rPr>
            </w:pPr>
          </w:p>
          <w:p w:rsidR="0003095A" w:rsidRDefault="00C72D92">
            <w:pPr>
              <w:widowControl w:val="0"/>
              <w:tabs>
                <w:tab w:val="left" w:pos="0"/>
              </w:tabs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</w:rPr>
              <w:t xml:space="preserve">условия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</w:rPr>
              <w:t>реализации  учебной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</w:rPr>
              <w:t xml:space="preserve"> дисциплины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03095A">
            <w:pPr>
              <w:widowControl w:val="0"/>
              <w:tabs>
                <w:tab w:val="left" w:pos="0"/>
              </w:tabs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03095A" w:rsidRDefault="00C72D92">
            <w:pPr>
              <w:widowControl w:val="0"/>
              <w:tabs>
                <w:tab w:val="left" w:pos="0"/>
              </w:tabs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17</w:t>
            </w:r>
          </w:p>
        </w:tc>
      </w:tr>
      <w:tr w:rsidR="0003095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03095A">
            <w:pPr>
              <w:widowControl w:val="0"/>
              <w:tabs>
                <w:tab w:val="left" w:pos="0"/>
              </w:tabs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03095A" w:rsidRDefault="00C72D92">
            <w:pPr>
              <w:widowControl w:val="0"/>
              <w:tabs>
                <w:tab w:val="left" w:pos="0"/>
              </w:tabs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4.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03095A">
            <w:pPr>
              <w:keepNext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</w:rPr>
            </w:pPr>
          </w:p>
          <w:p w:rsidR="0003095A" w:rsidRDefault="00C72D92">
            <w:pPr>
              <w:keepNext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</w:rPr>
              <w:t>Контроль и оценка результатов Освоения учебной дисциплины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03095A">
            <w:pPr>
              <w:widowControl w:val="0"/>
              <w:tabs>
                <w:tab w:val="left" w:pos="0"/>
              </w:tabs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03095A" w:rsidRDefault="00C72D92">
            <w:pPr>
              <w:widowControl w:val="0"/>
              <w:tabs>
                <w:tab w:val="left" w:pos="0"/>
              </w:tabs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18</w:t>
            </w:r>
          </w:p>
        </w:tc>
      </w:tr>
    </w:tbl>
    <w:p w:rsidR="0003095A" w:rsidRDefault="0003095A">
      <w:pPr>
        <w:widowControl w:val="0"/>
        <w:tabs>
          <w:tab w:val="left" w:pos="0"/>
        </w:tabs>
        <w:spacing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03095A" w:rsidRDefault="00C72D92">
      <w:pPr>
        <w:spacing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br w:type="page"/>
      </w:r>
    </w:p>
    <w:p w:rsidR="0003095A" w:rsidRDefault="00C72D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ap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aps/>
          <w:sz w:val="26"/>
          <w:szCs w:val="26"/>
        </w:rPr>
        <w:lastRenderedPageBreak/>
        <w:t>паспорт рабочей ПРОГРАММЫ УЧЕБНОЙ ДИСЦИПЛИНЫ</w:t>
      </w:r>
    </w:p>
    <w:p w:rsidR="0003095A" w:rsidRDefault="00C72D9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Русский язык</w:t>
      </w:r>
    </w:p>
    <w:p w:rsidR="0003095A" w:rsidRDefault="0003095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03095A" w:rsidRDefault="00C72D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 xml:space="preserve">1.1. Область применения </w:t>
      </w:r>
      <w:r>
        <w:rPr>
          <w:rFonts w:ascii="Times New Roman" w:eastAsia="Calibri" w:hAnsi="Times New Roman" w:cs="Times New Roman"/>
          <w:b/>
          <w:sz w:val="26"/>
          <w:szCs w:val="26"/>
        </w:rPr>
        <w:t>рабочей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 xml:space="preserve"> программы</w:t>
      </w:r>
    </w:p>
    <w:p w:rsidR="0003095A" w:rsidRDefault="00C72D92">
      <w:pPr>
        <w:tabs>
          <w:tab w:val="left" w:pos="705"/>
          <w:tab w:val="center" w:pos="467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СПО по профессии </w:t>
      </w:r>
      <w:r w:rsidR="000E0D2E" w:rsidRPr="000E0D2E">
        <w:rPr>
          <w:rFonts w:ascii="Times New Roman" w:hAnsi="Times New Roman" w:cs="Times New Roman"/>
          <w:color w:val="000000"/>
          <w:sz w:val="26"/>
          <w:szCs w:val="26"/>
        </w:rPr>
        <w:t>15.01.38 Оператор-наладчик металлообрабатывающих станков</w:t>
      </w:r>
      <w:r w:rsidR="000E0D2E">
        <w:rPr>
          <w:rFonts w:ascii="Times New Roman" w:eastAsia="Calibri" w:hAnsi="Times New Roman" w:cs="Times New Roman"/>
          <w:sz w:val="26"/>
          <w:szCs w:val="26"/>
        </w:rPr>
        <w:t xml:space="preserve"> </w:t>
      </w:r>
      <w:r>
        <w:rPr>
          <w:rFonts w:ascii="Times New Roman" w:eastAsia="Calibri" w:hAnsi="Times New Roman" w:cs="Times New Roman"/>
          <w:sz w:val="26"/>
          <w:szCs w:val="26"/>
        </w:rPr>
        <w:t xml:space="preserve">входит в укрупненную группу </w:t>
      </w:r>
      <w:r w:rsidR="005E56CC" w:rsidRPr="005E56CC">
        <w:rPr>
          <w:rFonts w:ascii="Times New Roman" w:eastAsia="Calibri" w:hAnsi="Times New Roman" w:cs="Times New Roman"/>
          <w:sz w:val="26"/>
          <w:szCs w:val="26"/>
        </w:rPr>
        <w:t>15.00.00 Машиностроение</w:t>
      </w:r>
      <w:r>
        <w:rPr>
          <w:rFonts w:ascii="Times New Roman" w:eastAsia="Calibri" w:hAnsi="Times New Roman" w:cs="Times New Roman"/>
          <w:sz w:val="26"/>
          <w:szCs w:val="26"/>
        </w:rPr>
        <w:t>.</w:t>
      </w:r>
      <w:r>
        <w:rPr>
          <w:rFonts w:ascii="Times New Roman" w:hAnsi="Times New Roman" w:cs="Times New Roman"/>
          <w:sz w:val="26"/>
          <w:szCs w:val="26"/>
        </w:rPr>
        <w:t xml:space="preserve"> Профиль получаемого профессионального образования - технологический.</w:t>
      </w:r>
    </w:p>
    <w:p w:rsidR="0003095A" w:rsidRDefault="00C72D9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Рабочая программа учебной дисциплины «</w:t>
      </w:r>
      <w:r>
        <w:rPr>
          <w:rFonts w:ascii="Times New Roman" w:eastAsia="Calibri" w:hAnsi="Times New Roman" w:cs="Times New Roman"/>
          <w:sz w:val="26"/>
          <w:szCs w:val="26"/>
        </w:rPr>
        <w:t xml:space="preserve">Русский язык» </w:t>
      </w:r>
      <w:r>
        <w:rPr>
          <w:rFonts w:ascii="Times New Roman" w:eastAsia="Times New Roman" w:hAnsi="Times New Roman" w:cs="Times New Roman"/>
          <w:sz w:val="26"/>
          <w:szCs w:val="26"/>
        </w:rPr>
        <w:t>может быть использована в условиях дистанционного обучения и с применением электронных образовательных технологий.</w:t>
      </w:r>
    </w:p>
    <w:p w:rsidR="0003095A" w:rsidRDefault="000309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03095A" w:rsidRDefault="00C72D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 xml:space="preserve">1.2. Место учебной дисциплины в структуре основной профессиональной образовательной программы: </w:t>
      </w:r>
      <w:r>
        <w:rPr>
          <w:rFonts w:ascii="Times New Roman" w:eastAsia="Calibri" w:hAnsi="Times New Roman" w:cs="Times New Roman"/>
          <w:sz w:val="26"/>
          <w:szCs w:val="26"/>
        </w:rPr>
        <w:t xml:space="preserve">рабочая программа общеобразовательной учебной дисциплины «Русский язык» является частью основной профессиональной образовательной программы ППКРС для  среднего профессионального образования и входит </w:t>
      </w:r>
      <w:r>
        <w:rPr>
          <w:rFonts w:ascii="Times New Roman" w:eastAsia="Calibri" w:hAnsi="Times New Roman" w:cs="Times New Roman"/>
          <w:bCs/>
          <w:sz w:val="26"/>
          <w:szCs w:val="26"/>
        </w:rPr>
        <w:t>в состав общих общеобразовательных учебных дисциплин, формируемых из обязательных предметных областей ФГОС среднего общего образования, для специальностей СПО соответствующего профиля профессионального образования.</w:t>
      </w:r>
    </w:p>
    <w:p w:rsidR="0003095A" w:rsidRDefault="000309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</w:p>
    <w:p w:rsidR="0003095A" w:rsidRDefault="00C72D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color w:val="00B050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1.3. Цели и задачи учебной дисциплины – требования к результатам освоения учебной дисциплины:</w:t>
      </w:r>
      <w:r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03095A" w:rsidRDefault="00C72D9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Содержание программы ОУД. 01 Русский язык</w:t>
      </w:r>
      <w:r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>
        <w:rPr>
          <w:rFonts w:ascii="Times New Roman" w:eastAsia="Calibri" w:hAnsi="Times New Roman" w:cs="Times New Roman"/>
          <w:sz w:val="26"/>
          <w:szCs w:val="26"/>
        </w:rPr>
        <w:t>направлено на достижение следующих целей:</w:t>
      </w:r>
    </w:p>
    <w:p w:rsidR="0003095A" w:rsidRDefault="00C72D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• </w:t>
      </w:r>
      <w:r>
        <w:rPr>
          <w:rFonts w:ascii="Times New Roman" w:hAnsi="Times New Roman" w:cs="Times New Roman"/>
          <w:b/>
          <w:sz w:val="26"/>
          <w:szCs w:val="26"/>
        </w:rPr>
        <w:t>совершенствование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общеучебных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умений и навыков обучаемых: языковых, речемыслительных, орфографических, пунктуационных, стилистических; </w:t>
      </w:r>
    </w:p>
    <w:p w:rsidR="0003095A" w:rsidRDefault="00C72D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• </w:t>
      </w:r>
      <w:r>
        <w:rPr>
          <w:rFonts w:ascii="Times New Roman" w:hAnsi="Times New Roman" w:cs="Times New Roman"/>
          <w:b/>
          <w:sz w:val="26"/>
          <w:szCs w:val="26"/>
        </w:rPr>
        <w:t xml:space="preserve">формирование </w:t>
      </w:r>
      <w:r>
        <w:rPr>
          <w:rFonts w:ascii="Times New Roman" w:hAnsi="Times New Roman" w:cs="Times New Roman"/>
          <w:sz w:val="26"/>
          <w:szCs w:val="26"/>
        </w:rPr>
        <w:t xml:space="preserve">функциональной грамотности и всех видов компетенций (языковой, лингвистической (языковедческой), коммуникативной, </w:t>
      </w:r>
      <w:proofErr w:type="spellStart"/>
      <w:r>
        <w:rPr>
          <w:rFonts w:ascii="Times New Roman" w:hAnsi="Times New Roman" w:cs="Times New Roman"/>
          <w:sz w:val="26"/>
          <w:szCs w:val="26"/>
        </w:rPr>
        <w:t>культуроведческой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); </w:t>
      </w:r>
    </w:p>
    <w:p w:rsidR="0003095A" w:rsidRDefault="00C72D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• </w:t>
      </w:r>
      <w:r>
        <w:rPr>
          <w:rFonts w:ascii="Times New Roman" w:hAnsi="Times New Roman" w:cs="Times New Roman"/>
          <w:b/>
          <w:sz w:val="26"/>
          <w:szCs w:val="26"/>
        </w:rPr>
        <w:t xml:space="preserve">совершенствование </w:t>
      </w:r>
      <w:proofErr w:type="gramStart"/>
      <w:r>
        <w:rPr>
          <w:rFonts w:ascii="Times New Roman" w:hAnsi="Times New Roman" w:cs="Times New Roman"/>
          <w:sz w:val="26"/>
          <w:szCs w:val="26"/>
        </w:rPr>
        <w:t>умений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обучающихся осмысливать закономерности языка, правильно, стилистически верно использовать языковые единицы в устной и письменной речи в разных речевых ситуациях;</w:t>
      </w:r>
    </w:p>
    <w:p w:rsidR="0003095A" w:rsidRDefault="00C72D9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6"/>
          <w:szCs w:val="26"/>
          <w:u w:val="single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</w:rPr>
        <w:t>• дальнейшее развитие и совершенствование</w:t>
      </w:r>
      <w:r>
        <w:rPr>
          <w:rFonts w:ascii="Times New Roman" w:hAnsi="Times New Roman" w:cs="Times New Roman"/>
          <w:sz w:val="26"/>
          <w:szCs w:val="26"/>
        </w:rPr>
        <w:t xml:space="preserve"> способности и готовности к речевому взаимодействию и социальной адаптации; готовности к трудовой деятельности, осознанному выбору профессии; навыков самоорганизации и саморазвития; информационных умений и навыков.</w:t>
      </w:r>
    </w:p>
    <w:p w:rsidR="0003095A" w:rsidRDefault="00C72D9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B05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Освоение содержания учебной дисциплины «Русский язык» обеспечивает достижение студентами следующих результатов: </w:t>
      </w:r>
    </w:p>
    <w:p w:rsidR="0003095A" w:rsidRDefault="00C72D92">
      <w:pPr>
        <w:numPr>
          <w:ilvl w:val="0"/>
          <w:numId w:val="1"/>
        </w:num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личностных:</w:t>
      </w:r>
    </w:p>
    <w:p w:rsidR="0003095A" w:rsidRDefault="00C72D9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Л1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 воспитание и уважения к русскому (родному) языку, который сохраняет и отражает культурные и нравственные ценности, накопленные народом на протяжении веков, осознание связи языка и истории, культуры русского и других народов;</w:t>
      </w:r>
    </w:p>
    <w:p w:rsidR="0003095A" w:rsidRDefault="00C72D9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lastRenderedPageBreak/>
        <w:t>Л2.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 понимание роли родного языка как основы успешной социализации личности;</w:t>
      </w:r>
    </w:p>
    <w:p w:rsidR="0003095A" w:rsidRDefault="00C72D9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Л3.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 осознание эстетической ценности, потребности сохранить чистоту русского языка как явления национальной культуры;</w:t>
      </w:r>
    </w:p>
    <w:p w:rsidR="0003095A" w:rsidRDefault="00C72D9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Л4.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  формирование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03095A" w:rsidRDefault="00C72D9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Л5.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 способность к речевому самоконтролю; оцениванию устных и письменных высказываний с точки зрения языкового оформления, эффективности достижения поставленных коммуникативных задач;</w:t>
      </w:r>
    </w:p>
    <w:p w:rsidR="0003095A" w:rsidRDefault="00C72D9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Л6.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 готовность и способность к самостоятельной, творческой и ответственной деятельности;</w:t>
      </w:r>
    </w:p>
    <w:p w:rsidR="0003095A" w:rsidRDefault="00C72D9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Л7.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 способность к самооценке на основе наблюдения за собственной речью, потребность речевого самосовершенствования;</w:t>
      </w:r>
    </w:p>
    <w:p w:rsidR="0003095A" w:rsidRDefault="0003095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03095A" w:rsidRDefault="00C72D92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метапредметных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:</w:t>
      </w:r>
    </w:p>
    <w:p w:rsidR="0003095A" w:rsidRDefault="00C72D9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М1.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владение всеми видами речевой деятельности: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аудированием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 чтением (пониманием), говорением, письмом;</w:t>
      </w:r>
    </w:p>
    <w:p w:rsidR="0003095A" w:rsidRDefault="00C72D9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М2.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владение языковыми средствами — умение ясно, логично и точно излагать свою точку зрения, использовать адекватные языковые средства; использование приобретенных знаний и умений для анализа языковых явлений на 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межпредметном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уровне;</w:t>
      </w:r>
    </w:p>
    <w:p w:rsidR="0003095A" w:rsidRDefault="00C72D9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М3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.применение навыков сотрудничества со сверстниками, детьми младшего возраста, взрослыми в процессе речевого общения, образовательной, общественно полезной, учебно-исследовательской, проектной и других видах деятельности;</w:t>
      </w:r>
    </w:p>
    <w:p w:rsidR="0003095A" w:rsidRDefault="00C72D9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М4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.овладение нормами речевого поведения в различных ситуациях межличностного и межкультурного общения;</w:t>
      </w:r>
    </w:p>
    <w:p w:rsidR="0003095A" w:rsidRDefault="00C72D9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М5.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03095A" w:rsidRDefault="00C72D9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М6.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 умение извлекать необходимую информацию из различных источников:</w:t>
      </w:r>
    </w:p>
    <w:p w:rsidR="0003095A" w:rsidRDefault="00C72D9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учебно-научных текстов, справочной литературы, средств массовой информации, информационных и коммуникационных технологий для решения когнитивных, коммуникативных и организационных задач в процессе изучения русского языка;</w:t>
      </w:r>
    </w:p>
    <w:p w:rsidR="0003095A" w:rsidRDefault="0003095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03095A" w:rsidRDefault="00C72D92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предметных:</w:t>
      </w:r>
    </w:p>
    <w:p w:rsidR="0003095A" w:rsidRDefault="00C72D9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П1.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сформированность понятий о нормах русского литературного языка и применение знаний о них в речевой практике;</w:t>
      </w:r>
    </w:p>
    <w:p w:rsidR="0003095A" w:rsidRDefault="00C72D9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П2.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сформированность умений создавать устные и письменные монологические и диалогические высказывания различных типов и жанров в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>учебно-научной (на материале изучаемых учебных дисциплин), социально-культурной и деловой деятельностью;</w:t>
      </w:r>
    </w:p>
    <w:p w:rsidR="0003095A" w:rsidRDefault="00C72D9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П3.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владение навыками самоанализа и самооценки на основе наблюдений за собственной речью;</w:t>
      </w:r>
    </w:p>
    <w:p w:rsidR="0003095A" w:rsidRDefault="00C72D9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П4.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 владение умением анализировать текст с точки зрения наличия в нем явной и скрытой, основной и второстепенной информации;</w:t>
      </w:r>
    </w:p>
    <w:p w:rsidR="0003095A" w:rsidRDefault="00C72D9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П5.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 владение умением представлять тексты в виде тезисов, конспектов, аннотаций, рефератов, сочинений различных жанров;</w:t>
      </w:r>
    </w:p>
    <w:p w:rsidR="0003095A" w:rsidRDefault="00C72D9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П6.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 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представлений об изобразительно-выразительных возможностях русского языка;</w:t>
      </w:r>
    </w:p>
    <w:p w:rsidR="0003095A" w:rsidRDefault="00C72D9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П7. </w:t>
      </w:r>
      <w:proofErr w:type="spellStart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умений учитывать исторический, историко-культурный контекст и контекст творчества писателя в процессе анализа текста.</w:t>
      </w:r>
    </w:p>
    <w:p w:rsidR="0003095A" w:rsidRDefault="0003095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03095A" w:rsidRDefault="00C72D9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Выпускник, освоивший учебную дисциплину «Русский язык», должен обладать 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общими компетенциями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, включающими в себя способность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:</w:t>
      </w:r>
      <w:r>
        <w:rPr>
          <w:rFonts w:ascii="Times New Roman" w:hAnsi="Times New Roman" w:cs="Times New Roman"/>
          <w:b/>
          <w:sz w:val="26"/>
          <w:szCs w:val="26"/>
        </w:rPr>
        <w:t xml:space="preserve">   </w:t>
      </w:r>
    </w:p>
    <w:p w:rsidR="0003095A" w:rsidRDefault="00C72D9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color w:val="212529"/>
          <w:sz w:val="26"/>
          <w:szCs w:val="26"/>
        </w:rPr>
        <w:t>ОК 01. Выбирать способы решения задач профессиональной деятельности применительно к различным контекстам;</w:t>
      </w:r>
    </w:p>
    <w:p w:rsidR="0003095A" w:rsidRDefault="00C72D9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212529"/>
          <w:sz w:val="26"/>
          <w:szCs w:val="26"/>
        </w:rPr>
      </w:pPr>
      <w:r>
        <w:rPr>
          <w:rFonts w:ascii="Times New Roman" w:eastAsia="Times New Roman" w:hAnsi="Times New Roman" w:cs="Times New Roman"/>
          <w:color w:val="212529"/>
          <w:sz w:val="26"/>
          <w:szCs w:val="26"/>
        </w:rPr>
        <w:t xml:space="preserve">ОК 02. Использовать современные средства поиска, анализа и </w:t>
      </w:r>
      <w:proofErr w:type="gramStart"/>
      <w:r>
        <w:rPr>
          <w:rFonts w:ascii="Times New Roman" w:eastAsia="Times New Roman" w:hAnsi="Times New Roman" w:cs="Times New Roman"/>
          <w:color w:val="212529"/>
          <w:sz w:val="26"/>
          <w:szCs w:val="26"/>
        </w:rPr>
        <w:t>интерпретации информации</w:t>
      </w:r>
      <w:proofErr w:type="gramEnd"/>
      <w:r>
        <w:rPr>
          <w:rFonts w:ascii="Times New Roman" w:eastAsia="Times New Roman" w:hAnsi="Times New Roman" w:cs="Times New Roman"/>
          <w:color w:val="212529"/>
          <w:sz w:val="26"/>
          <w:szCs w:val="26"/>
        </w:rPr>
        <w:t xml:space="preserve"> и информационные технологии для выполнения задач профессиональной деятельности;</w:t>
      </w:r>
    </w:p>
    <w:p w:rsidR="0003095A" w:rsidRDefault="00C72D9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212529"/>
          <w:sz w:val="26"/>
          <w:szCs w:val="26"/>
        </w:rPr>
      </w:pPr>
      <w:r>
        <w:rPr>
          <w:rFonts w:ascii="Times New Roman" w:eastAsia="Times New Roman" w:hAnsi="Times New Roman" w:cs="Times New Roman"/>
          <w:color w:val="212529"/>
          <w:sz w:val="26"/>
          <w:szCs w:val="26"/>
        </w:rPr>
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</w:r>
    </w:p>
    <w:p w:rsidR="0003095A" w:rsidRDefault="00C72D9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212529"/>
          <w:sz w:val="26"/>
          <w:szCs w:val="26"/>
        </w:rPr>
      </w:pPr>
      <w:r>
        <w:rPr>
          <w:rFonts w:ascii="Times New Roman" w:eastAsia="Times New Roman" w:hAnsi="Times New Roman" w:cs="Times New Roman"/>
          <w:color w:val="212529"/>
          <w:sz w:val="26"/>
          <w:szCs w:val="26"/>
        </w:rPr>
        <w:t>ОК 04. Эффективно взаимодействовать и работать в коллективе и команде;</w:t>
      </w:r>
    </w:p>
    <w:p w:rsidR="0003095A" w:rsidRDefault="00C72D9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212529"/>
          <w:sz w:val="26"/>
          <w:szCs w:val="26"/>
        </w:rPr>
      </w:pPr>
      <w:r>
        <w:rPr>
          <w:rFonts w:ascii="Times New Roman" w:eastAsia="Times New Roman" w:hAnsi="Times New Roman" w:cs="Times New Roman"/>
          <w:color w:val="212529"/>
          <w:sz w:val="26"/>
          <w:szCs w:val="26"/>
        </w:rPr>
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03095A" w:rsidRDefault="00C72D92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212529"/>
          <w:sz w:val="26"/>
          <w:szCs w:val="26"/>
        </w:rPr>
      </w:pPr>
      <w:r>
        <w:rPr>
          <w:rFonts w:ascii="Times New Roman" w:eastAsia="Times New Roman" w:hAnsi="Times New Roman" w:cs="Times New Roman"/>
          <w:color w:val="212529"/>
          <w:sz w:val="26"/>
          <w:szCs w:val="26"/>
        </w:rPr>
        <w:t>ОК 09. Пользоваться профессиональной документацией на государственном и иностранном языках.</w:t>
      </w:r>
    </w:p>
    <w:p w:rsidR="0003095A" w:rsidRDefault="000309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</w:p>
    <w:p w:rsidR="0003095A" w:rsidRDefault="00C72D9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B050"/>
          <w:sz w:val="26"/>
          <w:szCs w:val="26"/>
        </w:rPr>
      </w:pPr>
      <w:r>
        <w:rPr>
          <w:rFonts w:ascii="Times New Roman" w:eastAsia="Times New Roman" w:hAnsi="Times New Roman" w:cs="Times New Roman"/>
          <w:bCs/>
          <w:sz w:val="26"/>
          <w:szCs w:val="26"/>
        </w:rPr>
        <w:t xml:space="preserve">Выпускник, освоивший программу ОУД.01 Русский язык, должен обладать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личностными результатами</w:t>
      </w:r>
      <w:r>
        <w:rPr>
          <w:rFonts w:ascii="Times New Roman" w:eastAsia="Times New Roman" w:hAnsi="Times New Roman" w:cs="Times New Roman"/>
          <w:bCs/>
          <w:sz w:val="26"/>
          <w:szCs w:val="26"/>
        </w:rPr>
        <w:t xml:space="preserve"> в соответствии с рабочей программой воспитания по профессии </w:t>
      </w:r>
      <w:r w:rsidR="00BF3613" w:rsidRPr="000E0D2E">
        <w:rPr>
          <w:rFonts w:ascii="Times New Roman" w:hAnsi="Times New Roman" w:cs="Times New Roman"/>
          <w:color w:val="000000"/>
          <w:sz w:val="26"/>
          <w:szCs w:val="26"/>
        </w:rPr>
        <w:t>15.01.38 Оператор-наладчик металлообрабатывающих станков</w:t>
      </w:r>
      <w:r>
        <w:rPr>
          <w:rFonts w:ascii="Times New Roman" w:eastAsia="Times New Roman" w:hAnsi="Times New Roman" w:cs="Times New Roman"/>
          <w:bCs/>
          <w:sz w:val="26"/>
          <w:szCs w:val="26"/>
        </w:rPr>
        <w:t>:</w:t>
      </w:r>
    </w:p>
    <w:p w:rsidR="0003095A" w:rsidRDefault="00C72D9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iCs/>
          <w:sz w:val="26"/>
          <w:szCs w:val="26"/>
        </w:rPr>
      </w:pPr>
      <w:r>
        <w:rPr>
          <w:rFonts w:ascii="Times New Roman" w:eastAsia="Calibri" w:hAnsi="Times New Roman" w:cs="Times New Roman"/>
          <w:b/>
          <w:bCs/>
          <w:iCs/>
          <w:sz w:val="26"/>
          <w:szCs w:val="26"/>
        </w:rPr>
        <w:t>ЛР 3</w:t>
      </w:r>
      <w:r>
        <w:rPr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Осознающий значимость системного познания мира, критического осмысления накопленного опыта.</w:t>
      </w:r>
    </w:p>
    <w:p w:rsidR="0003095A" w:rsidRDefault="00C72D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b/>
          <w:bCs/>
          <w:iCs/>
          <w:sz w:val="26"/>
          <w:szCs w:val="26"/>
        </w:rPr>
        <w:t>ЛР 10</w:t>
      </w:r>
      <w:r>
        <w:rPr>
          <w:rFonts w:ascii="Times New Roman" w:hAnsi="Times New Roman" w:cs="Times New Roman"/>
          <w:sz w:val="26"/>
          <w:szCs w:val="26"/>
        </w:rPr>
        <w:t xml:space="preserve"> 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следа».</w:t>
      </w:r>
    </w:p>
    <w:p w:rsidR="0003095A" w:rsidRDefault="00C72D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b/>
          <w:bCs/>
          <w:iCs/>
          <w:sz w:val="26"/>
          <w:szCs w:val="26"/>
        </w:rPr>
        <w:t>ЛР 11</w:t>
      </w:r>
      <w:r>
        <w:rPr>
          <w:rFonts w:ascii="Times New Roman" w:eastAsia="Calibri" w:hAnsi="Times New Roman" w:cs="Times New Roman"/>
          <w:bCs/>
          <w:iCs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Проявляющий</w:t>
      </w:r>
      <w:r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и</w:t>
      </w:r>
      <w:r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демонстрирующий</w:t>
      </w:r>
      <w:r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уважение</w:t>
      </w:r>
      <w:r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к</w:t>
      </w:r>
      <w:r>
        <w:rPr>
          <w:rFonts w:ascii="Times New Roman" w:hAnsi="Times New Roman" w:cs="Times New Roman"/>
          <w:spacing w:val="61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представителям</w:t>
      </w:r>
      <w:r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различных</w:t>
      </w:r>
      <w:r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этнокультурных,</w:t>
      </w:r>
      <w:r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социальных,</w:t>
      </w:r>
      <w:r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конфессиональных</w:t>
      </w:r>
      <w:r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и</w:t>
      </w:r>
      <w:r>
        <w:rPr>
          <w:rFonts w:ascii="Times New Roman" w:hAnsi="Times New Roman" w:cs="Times New Roman"/>
          <w:spacing w:val="61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иных</w:t>
      </w:r>
      <w:r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групп.</w:t>
      </w:r>
      <w:r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Сопричастный</w:t>
      </w:r>
      <w:r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к</w:t>
      </w:r>
      <w:r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сохранению,</w:t>
      </w:r>
      <w:r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преумножению</w:t>
      </w:r>
      <w:r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и</w:t>
      </w:r>
      <w:r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трансляции</w:t>
      </w:r>
      <w:r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культурных</w:t>
      </w:r>
      <w:r>
        <w:rPr>
          <w:rFonts w:ascii="Times New Roman" w:hAnsi="Times New Roman" w:cs="Times New Roman"/>
          <w:spacing w:val="59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традиций</w:t>
      </w:r>
      <w:r>
        <w:rPr>
          <w:rFonts w:ascii="Times New Roman" w:hAnsi="Times New Roman" w:cs="Times New Roman"/>
          <w:spacing w:val="56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и</w:t>
      </w:r>
      <w:r>
        <w:rPr>
          <w:rFonts w:ascii="Times New Roman" w:hAnsi="Times New Roman" w:cs="Times New Roman"/>
          <w:spacing w:val="59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ценностей</w:t>
      </w:r>
      <w:r>
        <w:rPr>
          <w:rFonts w:ascii="Times New Roman" w:hAnsi="Times New Roman" w:cs="Times New Roman"/>
          <w:spacing w:val="59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многонационального</w:t>
      </w:r>
      <w:r>
        <w:rPr>
          <w:rFonts w:ascii="Times New Roman" w:hAnsi="Times New Roman" w:cs="Times New Roman"/>
          <w:spacing w:val="58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российского государства.</w:t>
      </w:r>
    </w:p>
    <w:p w:rsidR="0003095A" w:rsidRDefault="0003095A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iCs/>
          <w:sz w:val="26"/>
          <w:szCs w:val="26"/>
        </w:rPr>
      </w:pPr>
    </w:p>
    <w:p w:rsidR="0003095A" w:rsidRDefault="00C72D9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iCs/>
          <w:color w:val="FF0000"/>
          <w:sz w:val="26"/>
          <w:szCs w:val="26"/>
        </w:rPr>
      </w:pPr>
      <w:r>
        <w:rPr>
          <w:rFonts w:ascii="Times New Roman" w:eastAsia="Calibri" w:hAnsi="Times New Roman" w:cs="Times New Roman"/>
          <w:bCs/>
          <w:iCs/>
          <w:sz w:val="26"/>
          <w:szCs w:val="26"/>
        </w:rPr>
        <w:lastRenderedPageBreak/>
        <w:t xml:space="preserve">     Содержание дисциплины имеет </w:t>
      </w:r>
      <w:proofErr w:type="spellStart"/>
      <w:r>
        <w:rPr>
          <w:rFonts w:ascii="Times New Roman" w:eastAsia="Calibri" w:hAnsi="Times New Roman" w:cs="Times New Roman"/>
          <w:bCs/>
          <w:iCs/>
          <w:sz w:val="26"/>
          <w:szCs w:val="26"/>
        </w:rPr>
        <w:t>межпредметные</w:t>
      </w:r>
      <w:proofErr w:type="spellEnd"/>
      <w:r>
        <w:rPr>
          <w:rFonts w:ascii="Times New Roman" w:eastAsia="Calibri" w:hAnsi="Times New Roman" w:cs="Times New Roman"/>
          <w:bCs/>
          <w:iCs/>
          <w:sz w:val="26"/>
          <w:szCs w:val="26"/>
        </w:rPr>
        <w:t xml:space="preserve"> связи с дисциплинами общеобразовательного цикла «Литература», «История».</w:t>
      </w:r>
    </w:p>
    <w:p w:rsidR="0003095A" w:rsidRDefault="00C72D9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iCs/>
          <w:sz w:val="26"/>
          <w:szCs w:val="26"/>
        </w:rPr>
      </w:pPr>
      <w:r>
        <w:rPr>
          <w:rFonts w:ascii="Times New Roman" w:eastAsia="Calibri" w:hAnsi="Times New Roman" w:cs="Times New Roman"/>
          <w:bCs/>
          <w:iCs/>
          <w:sz w:val="26"/>
          <w:szCs w:val="26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03095A" w:rsidRDefault="00C72D9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iCs/>
          <w:sz w:val="26"/>
          <w:szCs w:val="26"/>
        </w:rPr>
      </w:pPr>
      <w:r>
        <w:rPr>
          <w:rFonts w:ascii="Times New Roman" w:eastAsia="Calibri" w:hAnsi="Times New Roman" w:cs="Times New Roman"/>
          <w:bCs/>
          <w:iCs/>
          <w:sz w:val="26"/>
          <w:szCs w:val="26"/>
        </w:rPr>
        <w:t xml:space="preserve">Курс обеспечен методическими пособиями и указаниями к выполнению практических работ, </w:t>
      </w:r>
      <w:r>
        <w:rPr>
          <w:rFonts w:ascii="Times New Roman" w:hAnsi="Times New Roman" w:cs="Times New Roman"/>
          <w:bCs/>
          <w:iCs/>
          <w:sz w:val="26"/>
          <w:szCs w:val="26"/>
        </w:rPr>
        <w:t>в том числе в условиях применения электронного обучения и дистанционных образовательных технологий.</w:t>
      </w:r>
    </w:p>
    <w:p w:rsidR="0003095A" w:rsidRDefault="0003095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Cs/>
          <w:iCs/>
          <w:sz w:val="26"/>
          <w:szCs w:val="26"/>
        </w:rPr>
      </w:pPr>
    </w:p>
    <w:p w:rsidR="0003095A" w:rsidRDefault="00C72D92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caps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1.4. Количество часов на освоение программы учебной дисциплины: </w:t>
      </w:r>
    </w:p>
    <w:p w:rsidR="0003095A" w:rsidRDefault="00C72D9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учебной нагрузки обучающегося </w:t>
      </w: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всего  90</w:t>
      </w:r>
      <w:proofErr w:type="gramEnd"/>
      <w:r>
        <w:rPr>
          <w:rFonts w:ascii="Times New Roman" w:eastAsia="Times New Roman" w:hAnsi="Times New Roman" w:cs="Times New Roman"/>
          <w:sz w:val="26"/>
          <w:szCs w:val="26"/>
        </w:rPr>
        <w:t xml:space="preserve"> часов, в том числе:</w:t>
      </w:r>
    </w:p>
    <w:p w:rsidR="0003095A" w:rsidRDefault="00C72D9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во взаимодействии с преподавателем -</w:t>
      </w:r>
      <w:r>
        <w:rPr>
          <w:rFonts w:ascii="Times New Roman" w:eastAsia="Calibri" w:hAnsi="Times New Roman" w:cs="Times New Roman"/>
          <w:b/>
          <w:sz w:val="26"/>
          <w:szCs w:val="26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90 часов.</w:t>
      </w:r>
    </w:p>
    <w:p w:rsidR="0003095A" w:rsidRDefault="000309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03095A" w:rsidRDefault="0003095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03095A" w:rsidRDefault="00C72D92">
      <w:pPr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2. СТРУКТУРА И СОДЕРЖАНИЕ УЧЕБНОЙ ДИСЦИПЛИНЫ</w:t>
      </w:r>
    </w:p>
    <w:p w:rsidR="0003095A" w:rsidRDefault="00C72D92">
      <w:pPr>
        <w:spacing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2.1. Объем учебной дисциплины и виды учебной работы</w:t>
      </w:r>
    </w:p>
    <w:p w:rsidR="0003095A" w:rsidRDefault="0003095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  <w:u w:val="single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160"/>
        <w:gridCol w:w="2082"/>
      </w:tblGrid>
      <w:tr w:rsidR="0003095A">
        <w:trPr>
          <w:trHeight w:val="596"/>
        </w:trPr>
        <w:tc>
          <w:tcPr>
            <w:tcW w:w="7196" w:type="dxa"/>
          </w:tcPr>
          <w:p w:rsidR="0003095A" w:rsidRDefault="00C72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Вид учебной работы</w:t>
            </w:r>
          </w:p>
        </w:tc>
        <w:tc>
          <w:tcPr>
            <w:tcW w:w="2090" w:type="dxa"/>
          </w:tcPr>
          <w:p w:rsidR="0003095A" w:rsidRDefault="00C72D9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Объем часов</w:t>
            </w:r>
          </w:p>
        </w:tc>
      </w:tr>
      <w:tr w:rsidR="0003095A">
        <w:trPr>
          <w:trHeight w:val="370"/>
        </w:trPr>
        <w:tc>
          <w:tcPr>
            <w:tcW w:w="7196" w:type="dxa"/>
          </w:tcPr>
          <w:p w:rsidR="0003095A" w:rsidRDefault="00C72D9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val="en-US" w:eastAsia="ar-SA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Учебная нагрузка (всего)</w:t>
            </w:r>
          </w:p>
        </w:tc>
        <w:tc>
          <w:tcPr>
            <w:tcW w:w="2090" w:type="dxa"/>
          </w:tcPr>
          <w:p w:rsidR="0003095A" w:rsidRDefault="00C72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90</w:t>
            </w:r>
          </w:p>
        </w:tc>
      </w:tr>
      <w:tr w:rsidR="0003095A">
        <w:trPr>
          <w:trHeight w:val="297"/>
        </w:trPr>
        <w:tc>
          <w:tcPr>
            <w:tcW w:w="7196" w:type="dxa"/>
          </w:tcPr>
          <w:p w:rsidR="0003095A" w:rsidRDefault="00C72D9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Всего во взаимодействии с преподавателем, в том числе</w:t>
            </w:r>
          </w:p>
        </w:tc>
        <w:tc>
          <w:tcPr>
            <w:tcW w:w="2090" w:type="dxa"/>
          </w:tcPr>
          <w:p w:rsidR="0003095A" w:rsidRDefault="00C72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90</w:t>
            </w:r>
          </w:p>
        </w:tc>
      </w:tr>
      <w:tr w:rsidR="0003095A">
        <w:trPr>
          <w:trHeight w:val="376"/>
        </w:trPr>
        <w:tc>
          <w:tcPr>
            <w:tcW w:w="7196" w:type="dxa"/>
          </w:tcPr>
          <w:p w:rsidR="0003095A" w:rsidRDefault="00C72D9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практические занятия</w:t>
            </w:r>
          </w:p>
        </w:tc>
        <w:tc>
          <w:tcPr>
            <w:tcW w:w="2090" w:type="dxa"/>
          </w:tcPr>
          <w:p w:rsidR="0003095A" w:rsidRDefault="00C72D92">
            <w:pPr>
              <w:spacing w:after="0" w:line="240" w:lineRule="auto"/>
              <w:ind w:firstLine="708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 xml:space="preserve">  40</w:t>
            </w:r>
          </w:p>
        </w:tc>
      </w:tr>
      <w:tr w:rsidR="0003095A">
        <w:trPr>
          <w:trHeight w:val="390"/>
        </w:trPr>
        <w:tc>
          <w:tcPr>
            <w:tcW w:w="7196" w:type="dxa"/>
          </w:tcPr>
          <w:p w:rsidR="0003095A" w:rsidRDefault="00C72D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теоретические занятия</w:t>
            </w:r>
          </w:p>
        </w:tc>
        <w:tc>
          <w:tcPr>
            <w:tcW w:w="2090" w:type="dxa"/>
          </w:tcPr>
          <w:p w:rsidR="0003095A" w:rsidRDefault="00C72D92">
            <w:pPr>
              <w:spacing w:after="0" w:line="240" w:lineRule="auto"/>
              <w:ind w:firstLine="708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 xml:space="preserve">  40</w:t>
            </w:r>
          </w:p>
        </w:tc>
      </w:tr>
      <w:tr w:rsidR="0003095A">
        <w:tc>
          <w:tcPr>
            <w:tcW w:w="7196" w:type="dxa"/>
          </w:tcPr>
          <w:p w:rsidR="0003095A" w:rsidRDefault="00C72D9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val="en-US" w:eastAsia="ar-SA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консультации по предмету</w:t>
            </w:r>
          </w:p>
        </w:tc>
        <w:tc>
          <w:tcPr>
            <w:tcW w:w="2090" w:type="dxa"/>
          </w:tcPr>
          <w:p w:rsidR="0003095A" w:rsidRDefault="00C72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4</w:t>
            </w:r>
          </w:p>
        </w:tc>
      </w:tr>
      <w:tr w:rsidR="0003095A">
        <w:tc>
          <w:tcPr>
            <w:tcW w:w="7196" w:type="dxa"/>
          </w:tcPr>
          <w:p w:rsidR="0003095A" w:rsidRDefault="00C72D9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  <w:t>Форма контроля - экзамен</w:t>
            </w:r>
          </w:p>
        </w:tc>
        <w:tc>
          <w:tcPr>
            <w:tcW w:w="2090" w:type="dxa"/>
          </w:tcPr>
          <w:p w:rsidR="0003095A" w:rsidRDefault="00C72D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6</w:t>
            </w:r>
          </w:p>
        </w:tc>
      </w:tr>
    </w:tbl>
    <w:p w:rsidR="0003095A" w:rsidRDefault="0003095A">
      <w:pPr>
        <w:spacing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3095A" w:rsidRDefault="00C72D92">
      <w:pPr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br w:type="page"/>
      </w:r>
    </w:p>
    <w:p w:rsidR="0003095A" w:rsidRDefault="00C72D92">
      <w:pPr>
        <w:spacing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lastRenderedPageBreak/>
        <w:t>2.2. Тематический план и содержание учебной дисциплины «Русский язык».</w:t>
      </w:r>
    </w:p>
    <w:tbl>
      <w:tblPr>
        <w:tblStyle w:val="aff0"/>
        <w:tblW w:w="1488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3738"/>
        <w:gridCol w:w="8594"/>
        <w:gridCol w:w="1135"/>
        <w:gridCol w:w="1418"/>
      </w:tblGrid>
      <w:tr w:rsidR="0003095A">
        <w:tc>
          <w:tcPr>
            <w:tcW w:w="3738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Содержание учебного материала, лабораторные и практические работы, самостоятельная работа обучающихся, курсовая работа (проект)</w:t>
            </w:r>
          </w:p>
        </w:tc>
        <w:tc>
          <w:tcPr>
            <w:tcW w:w="1135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Объем часов</w:t>
            </w:r>
          </w:p>
        </w:tc>
        <w:tc>
          <w:tcPr>
            <w:tcW w:w="1418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Уровень освоения</w:t>
            </w:r>
          </w:p>
        </w:tc>
      </w:tr>
      <w:tr w:rsidR="0003095A">
        <w:trPr>
          <w:trHeight w:val="305"/>
        </w:trPr>
        <w:tc>
          <w:tcPr>
            <w:tcW w:w="3738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Введение</w:t>
            </w:r>
          </w:p>
        </w:tc>
        <w:tc>
          <w:tcPr>
            <w:tcW w:w="8594" w:type="dxa"/>
          </w:tcPr>
          <w:p w:rsidR="0003095A" w:rsidRDefault="0003095A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color w:val="262626"/>
                <w:sz w:val="26"/>
                <w:szCs w:val="26"/>
                <w:lang w:eastAsia="ar-SA"/>
              </w:rPr>
            </w:pP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41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3095A">
        <w:trPr>
          <w:trHeight w:val="706"/>
        </w:trPr>
        <w:tc>
          <w:tcPr>
            <w:tcW w:w="373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. Язык как средство общения и форма существования национальной культуры.</w:t>
            </w:r>
          </w:p>
          <w:p w:rsidR="0003095A" w:rsidRDefault="00C72D92">
            <w:pPr>
              <w:ind w:firstLine="3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Язык и общество.</w:t>
            </w:r>
            <w:r>
              <w:rPr>
                <w:rFonts w:ascii="Times New Roman" w:eastAsia="Times New Roman" w:hAnsi="Times New Roman" w:cs="Times New Roman"/>
                <w:color w:val="262626"/>
                <w:sz w:val="26"/>
                <w:szCs w:val="26"/>
              </w:rPr>
              <w:t xml:space="preserve"> Язык как развивающееся явление.</w:t>
            </w:r>
          </w:p>
          <w:p w:rsidR="0003095A" w:rsidRDefault="00C72D92">
            <w:pPr>
              <w:tabs>
                <w:tab w:val="left" w:pos="4140"/>
              </w:tabs>
              <w:jc w:val="both"/>
              <w:rPr>
                <w:rFonts w:ascii="Times New Roman" w:eastAsia="Times New Roman" w:hAnsi="Times New Roman" w:cs="Times New Roman"/>
                <w:color w:val="262626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262626"/>
                <w:sz w:val="26"/>
                <w:szCs w:val="26"/>
                <w:lang w:eastAsia="ar-SA"/>
              </w:rPr>
              <w:t>Язык как система. Основные уровни языка.</w:t>
            </w:r>
          </w:p>
          <w:p w:rsidR="0003095A" w:rsidRDefault="00C72D92">
            <w:pPr>
              <w:tabs>
                <w:tab w:val="left" w:pos="4140"/>
              </w:tabs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262626"/>
                <w:sz w:val="26"/>
                <w:szCs w:val="26"/>
                <w:lang w:eastAsia="ar-SA"/>
              </w:rPr>
              <w:t xml:space="preserve"> 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rPr>
          <w:trHeight w:val="900"/>
        </w:trPr>
        <w:tc>
          <w:tcPr>
            <w:tcW w:w="373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2.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Русский язык в современном мире. Язык и культура. </w:t>
            </w:r>
            <w:r>
              <w:rPr>
                <w:rFonts w:ascii="Times New Roman" w:eastAsia="Times New Roman" w:hAnsi="Times New Roman" w:cs="Times New Roman"/>
                <w:color w:val="262626"/>
                <w:sz w:val="26"/>
                <w:szCs w:val="26"/>
              </w:rPr>
              <w:t>Отражение в русском языке материальной и духовной культуры русского и других народов.</w:t>
            </w: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Понятие о русском языке и языковой норме. 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c>
          <w:tcPr>
            <w:tcW w:w="3738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Раздел 1. Лексика. Фразеология.</w:t>
            </w:r>
          </w:p>
        </w:tc>
        <w:tc>
          <w:tcPr>
            <w:tcW w:w="8594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5</w:t>
            </w:r>
          </w:p>
        </w:tc>
        <w:tc>
          <w:tcPr>
            <w:tcW w:w="1418" w:type="dxa"/>
          </w:tcPr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3095A">
        <w:tc>
          <w:tcPr>
            <w:tcW w:w="3738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Тема 1.1 </w:t>
            </w:r>
          </w:p>
          <w:p w:rsidR="0003095A" w:rsidRDefault="00C72D92">
            <w:pPr>
              <w:framePr w:hSpace="180" w:wrap="around" w:vAnchor="text" w:hAnchor="text" w:x="357" w:y="1"/>
              <w:rPr>
                <w:rFonts w:ascii="Times New Roman" w:eastAsia="Calibri" w:hAnsi="Times New Roman" w:cs="Times New Roman"/>
                <w:color w:val="C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Слово в лексической системе языка</w:t>
            </w:r>
          </w:p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C72D92">
            <w:pPr>
              <w:jc w:val="both"/>
              <w:rPr>
                <w:rFonts w:ascii="Times New Roman" w:eastAsia="Times New Roman" w:hAnsi="Times New Roman" w:cs="Times New Roman"/>
                <w:color w:val="262626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color w:val="262626"/>
                <w:sz w:val="26"/>
                <w:szCs w:val="26"/>
              </w:rPr>
              <w:t>3.</w:t>
            </w:r>
            <w:r>
              <w:rPr>
                <w:rFonts w:ascii="Times New Roman" w:eastAsia="Times New Roman" w:hAnsi="Times New Roman" w:cs="Times New Roman"/>
                <w:color w:val="262626"/>
                <w:sz w:val="26"/>
                <w:szCs w:val="26"/>
              </w:rPr>
              <w:t>Лексическое и грамматическое значения слова. Многозначность слова. Прямое и переносное значение слова. Метафора, метонимия как выразительные средства языка. Омонимы, синонимы, антонимы, паронимы и их употребление.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3095A">
        <w:tc>
          <w:tcPr>
            <w:tcW w:w="3738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Тема 1.2</w:t>
            </w:r>
          </w:p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Лексика с точки зрения её происхождения и употребления</w:t>
            </w:r>
          </w:p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C72D92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4.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Русская лексика с точки зрения ее происхождения (исконно русская лексика, заимствованная лексика, старославянизмы). </w:t>
            </w:r>
          </w:p>
          <w:p w:rsidR="0003095A" w:rsidRDefault="0003095A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3095A" w:rsidRDefault="00C72D92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5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.Лексика с точки зрения ее употребления: нейтральная лексика, книжная лексика, лексика устной речи (жаргонизмы, арготизмы, диалектизмы). Профессионализмы. Терминологическая лексика</w:t>
            </w:r>
          </w:p>
          <w:p w:rsidR="0003095A" w:rsidRDefault="00C72D92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rPr>
          <w:trHeight w:val="963"/>
        </w:trPr>
        <w:tc>
          <w:tcPr>
            <w:tcW w:w="3738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Тема 1.3 </w:t>
            </w:r>
          </w:p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Активный и пассивный словарный запас.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Лексические ошибки и их исправление.</w:t>
            </w:r>
          </w:p>
          <w:p w:rsidR="0003095A" w:rsidRDefault="0003095A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594" w:type="dxa"/>
          </w:tcPr>
          <w:p w:rsidR="0003095A" w:rsidRDefault="00C72D92">
            <w:pPr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6 .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Практическое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занятие№1:</w:t>
            </w:r>
          </w:p>
          <w:p w:rsidR="0003095A" w:rsidRDefault="00C72D92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Архаизмы. Историзмы. Неологизмы. Особенности русского речевого этикета.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Лексические нормы.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Лексические ошибки и их исправление. Лексические словари.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3095A">
        <w:trPr>
          <w:trHeight w:val="560"/>
        </w:trPr>
        <w:tc>
          <w:tcPr>
            <w:tcW w:w="3738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Тема 1.4</w:t>
            </w:r>
          </w:p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Фразеологизмы</w:t>
            </w:r>
          </w:p>
        </w:tc>
        <w:tc>
          <w:tcPr>
            <w:tcW w:w="8594" w:type="dxa"/>
          </w:tcPr>
          <w:p w:rsidR="0003095A" w:rsidRDefault="00C72D92">
            <w:pPr>
              <w:ind w:firstLine="33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7.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Практическое занятие№2: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Отличие фразеологизма от слова. Употребление фразеологизмов в речи. Афоризм.</w:t>
            </w:r>
          </w:p>
          <w:p w:rsidR="0003095A" w:rsidRDefault="0003095A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03095A">
        <w:tc>
          <w:tcPr>
            <w:tcW w:w="3738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Раздел 2. Фонетика. </w:t>
            </w: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Графика. Орфоэпия.</w:t>
            </w:r>
          </w:p>
        </w:tc>
        <w:tc>
          <w:tcPr>
            <w:tcW w:w="8594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418" w:type="dxa"/>
          </w:tcPr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3095A">
        <w:tc>
          <w:tcPr>
            <w:tcW w:w="3738" w:type="dxa"/>
          </w:tcPr>
          <w:p w:rsidR="0003095A" w:rsidRDefault="0003095A">
            <w:pPr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03095A" w:rsidRDefault="00C72D92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Тема 2.1 </w:t>
            </w: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Фонетические единицы. Фонетический разбор слова</w:t>
            </w:r>
          </w:p>
        </w:tc>
        <w:tc>
          <w:tcPr>
            <w:tcW w:w="8594" w:type="dxa"/>
          </w:tcPr>
          <w:p w:rsidR="0003095A" w:rsidRDefault="00C72D92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8.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Фонетические единицы. Звук и фонема. Открытый и закрытый слог. Соотношение буквы и звука. Фонетическая фраза. Ударение словесное и логическое. Роль ударения в стихотворной речи. Интонационное богатство русской речи. Фонетический разбор слова.</w:t>
            </w:r>
          </w:p>
          <w:p w:rsidR="0003095A" w:rsidRDefault="0003095A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rPr>
          <w:trHeight w:val="659"/>
        </w:trPr>
        <w:tc>
          <w:tcPr>
            <w:tcW w:w="3738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Тема 2.2</w:t>
            </w:r>
          </w:p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Орфоэпические нормы.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9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Практическое занятие№ 3: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Орфоэпические нормы: произносительные и нормы ударения. Произношение гласных и согласных звуков,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произношение заимствованных слов. Использование орфоэпического словаря. Благозвучие речи. Звукопись как изобразительное средство. Ассонанс, аллитерация.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03095A">
        <w:tc>
          <w:tcPr>
            <w:tcW w:w="3738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Раздел 3.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Морфемика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, словообразование. орфография</w:t>
            </w:r>
          </w:p>
        </w:tc>
        <w:tc>
          <w:tcPr>
            <w:tcW w:w="8594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11</w:t>
            </w:r>
          </w:p>
        </w:tc>
        <w:tc>
          <w:tcPr>
            <w:tcW w:w="1418" w:type="dxa"/>
          </w:tcPr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3095A">
        <w:trPr>
          <w:trHeight w:val="685"/>
        </w:trPr>
        <w:tc>
          <w:tcPr>
            <w:tcW w:w="3738" w:type="dxa"/>
          </w:tcPr>
          <w:p w:rsidR="0003095A" w:rsidRDefault="0003095A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3095A" w:rsidRDefault="00C72D92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Тема 3.1 </w:t>
            </w:r>
          </w:p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Понятие морфемы. Морфемный разбор слова.</w:t>
            </w:r>
          </w:p>
        </w:tc>
        <w:tc>
          <w:tcPr>
            <w:tcW w:w="8594" w:type="dxa"/>
          </w:tcPr>
          <w:p w:rsidR="0003095A" w:rsidRDefault="0003095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10.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Понятие морфемы как значимой части слова. Многозначность морфем. Синонимия и антонимия морфем. </w:t>
            </w:r>
          </w:p>
        </w:tc>
        <w:tc>
          <w:tcPr>
            <w:tcW w:w="1135" w:type="dxa"/>
          </w:tcPr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3095A">
        <w:trPr>
          <w:trHeight w:val="802"/>
        </w:trPr>
        <w:tc>
          <w:tcPr>
            <w:tcW w:w="3738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Тема 3.2 </w:t>
            </w: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Способы словообразования. Словообразовательный разбор слова.</w:t>
            </w: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11.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Словообразование знаменательных частей речи. Особенности словообразования профессиональной лексики и терминов. Основные способы формообразования в русском языке. 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c>
          <w:tcPr>
            <w:tcW w:w="373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Тема 3.3</w:t>
            </w: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Повторение орфографии.</w:t>
            </w: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Calibri" w:hAnsi="Times New Roman" w:cs="Times New Roman"/>
                <w:b/>
                <w:spacing w:val="-8"/>
                <w:sz w:val="26"/>
                <w:szCs w:val="26"/>
              </w:rPr>
              <w:t>12.</w:t>
            </w:r>
            <w:r>
              <w:rPr>
                <w:rFonts w:ascii="Times New Roman" w:eastAsia="Calibri" w:hAnsi="Times New Roman" w:cs="Times New Roman"/>
                <w:spacing w:val="-8"/>
                <w:sz w:val="26"/>
                <w:szCs w:val="26"/>
              </w:rPr>
              <w:t>.</w:t>
            </w:r>
            <w:proofErr w:type="gramEnd"/>
            <w:r>
              <w:rPr>
                <w:rFonts w:ascii="Times New Roman" w:eastAsia="Calibri" w:hAnsi="Times New Roman" w:cs="Times New Roman"/>
                <w:spacing w:val="-8"/>
                <w:sz w:val="26"/>
                <w:szCs w:val="26"/>
              </w:rPr>
              <w:t>Принципы русской орфографии.  Морфологический принцип как ведущий в русской орфографической системе. Фонетические и традиционные написания, виды и типы орфограмм.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rPr>
          <w:trHeight w:val="612"/>
        </w:trPr>
        <w:tc>
          <w:tcPr>
            <w:tcW w:w="373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13.Практическое занятие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№  4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: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Правописание безударных гласных в корне слова. Правописание </w:t>
            </w: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глухих  и</w:t>
            </w:r>
            <w:proofErr w:type="gram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звонких согласных в корне слова.</w:t>
            </w:r>
          </w:p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03095A">
        <w:trPr>
          <w:trHeight w:val="383"/>
        </w:trPr>
        <w:tc>
          <w:tcPr>
            <w:tcW w:w="373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14.Практическое занятие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№  5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: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Непроизносимые согласные. Двойные согласные.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03095A">
        <w:tc>
          <w:tcPr>
            <w:tcW w:w="373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15.Практическое занятие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№  6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: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Правописание чередующихся гласных в корне слова.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03095A">
        <w:trPr>
          <w:trHeight w:val="624"/>
        </w:trPr>
        <w:tc>
          <w:tcPr>
            <w:tcW w:w="373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16.Практическое занятие№ 7: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Правописании приставок ПРЕ- и ПРИ-</w:t>
            </w:r>
          </w:p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Правописание приставок на З - / С 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 .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Правописание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– Ы после приставок.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c>
          <w:tcPr>
            <w:tcW w:w="373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17.Практическое занятие№ 8: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Буквы О/Е после шипящих и Ц.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c>
          <w:tcPr>
            <w:tcW w:w="373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18.Практическое занятие№ 9: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Правописание НЕ и НИ с различными частями речи.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c>
          <w:tcPr>
            <w:tcW w:w="373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19.Практическое занятие№ 10: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Употребление Ь и Ъ знаков. Правописание сложных слов.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03095A">
        <w:trPr>
          <w:trHeight w:val="513"/>
        </w:trPr>
        <w:tc>
          <w:tcPr>
            <w:tcW w:w="373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20.Практическое занятие№ 11: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Контрольная работа по теме «Повторение орфографии»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03095A">
        <w:tc>
          <w:tcPr>
            <w:tcW w:w="3738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Раздел 4</w:t>
            </w: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Морфология и орфография.</w:t>
            </w:r>
          </w:p>
        </w:tc>
        <w:tc>
          <w:tcPr>
            <w:tcW w:w="8594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19</w:t>
            </w:r>
          </w:p>
        </w:tc>
        <w:tc>
          <w:tcPr>
            <w:tcW w:w="1418" w:type="dxa"/>
          </w:tcPr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3095A">
        <w:tc>
          <w:tcPr>
            <w:tcW w:w="373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Тема 4.1.</w:t>
            </w: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Имя существительное</w:t>
            </w:r>
          </w:p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21</w:t>
            </w:r>
            <w: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.Система частей речи в русском языке. Роль самостоятельных и служебных частей речи в языке. Грамматическое значение слова. </w:t>
            </w: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Лексико-грамматические разряды имен существительных. 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rPr>
          <w:trHeight w:val="817"/>
        </w:trPr>
        <w:tc>
          <w:tcPr>
            <w:tcW w:w="3738" w:type="dxa"/>
          </w:tcPr>
          <w:p w:rsidR="0003095A" w:rsidRDefault="0003095A">
            <w:pPr>
              <w:rPr>
                <w:rFonts w:ascii="Times New Roman" w:eastAsia="Times New Roman" w:hAnsi="Times New Roman" w:cs="Times New Roman"/>
                <w:sz w:val="26"/>
                <w:szCs w:val="26"/>
                <w:u w:val="single"/>
                <w:lang w:eastAsia="ar-SA"/>
              </w:rPr>
            </w:pPr>
          </w:p>
          <w:p w:rsidR="0003095A" w:rsidRDefault="0003095A">
            <w:pPr>
              <w:rPr>
                <w:rFonts w:ascii="Times New Roman" w:eastAsia="Times New Roman" w:hAnsi="Times New Roman" w:cs="Times New Roman"/>
                <w:sz w:val="26"/>
                <w:szCs w:val="26"/>
                <w:u w:val="single"/>
                <w:lang w:eastAsia="ar-SA"/>
              </w:rPr>
            </w:pPr>
          </w:p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22.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Род, число, падеж существительных. Склонение имен существительных. Правописание окончаний имен существительных. Правописание сложных существительных.</w:t>
            </w: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c>
          <w:tcPr>
            <w:tcW w:w="373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Тема 4.2.</w:t>
            </w: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Имя прилагательное</w:t>
            </w: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lastRenderedPageBreak/>
              <w:t>23.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Практическое занятие №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12: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Лексико-грамматические разряды имен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прилагательных. Степени сравнения имен прилагательных. Употребление форм имен прилагательных в речи.</w:t>
            </w:r>
          </w:p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1</w:t>
            </w: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rPr>
          <w:trHeight w:val="607"/>
        </w:trPr>
        <w:tc>
          <w:tcPr>
            <w:tcW w:w="3738" w:type="dxa"/>
          </w:tcPr>
          <w:p w:rsidR="0003095A" w:rsidRDefault="0003095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  <w:u w:val="single"/>
                <w:lang w:eastAsia="ar-SA"/>
              </w:rPr>
            </w:pPr>
          </w:p>
          <w:p w:rsidR="0003095A" w:rsidRDefault="0003095A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24.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Правописание суффиксов и окончаний имен прилагательных. Правописание сложных прилагательных. </w:t>
            </w:r>
          </w:p>
          <w:p w:rsidR="0003095A" w:rsidRDefault="0003095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rPr>
          <w:trHeight w:val="70"/>
        </w:trPr>
        <w:tc>
          <w:tcPr>
            <w:tcW w:w="373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Тема 4.3.</w:t>
            </w:r>
          </w:p>
          <w:p w:rsidR="0003095A" w:rsidRDefault="00C72D92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  <w:u w:val="single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Имя числительное</w:t>
            </w:r>
          </w:p>
        </w:tc>
        <w:tc>
          <w:tcPr>
            <w:tcW w:w="8594" w:type="dxa"/>
          </w:tcPr>
          <w:p w:rsidR="0003095A" w:rsidRDefault="0003095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25.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Практическое занятие №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13: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Лексико-грамматические разряды имен числительных.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Правописание числительных.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Употребление числительных в речи.</w:t>
            </w:r>
          </w:p>
        </w:tc>
        <w:tc>
          <w:tcPr>
            <w:tcW w:w="1135" w:type="dxa"/>
          </w:tcPr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03095A">
        <w:trPr>
          <w:trHeight w:val="622"/>
        </w:trPr>
        <w:tc>
          <w:tcPr>
            <w:tcW w:w="373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Тема 4.4.</w:t>
            </w: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Местоимение</w:t>
            </w:r>
          </w:p>
          <w:p w:rsidR="0003095A" w:rsidRDefault="0003095A">
            <w:pPr>
              <w:rPr>
                <w:rFonts w:ascii="Times New Roman" w:eastAsia="Times New Roman" w:hAnsi="Times New Roman" w:cs="Times New Roman"/>
                <w:sz w:val="26"/>
                <w:szCs w:val="26"/>
                <w:u w:val="single"/>
                <w:lang w:eastAsia="ar-SA"/>
              </w:rPr>
            </w:pP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pacing w:val="-1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26.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Практическое занятие №14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.Значение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местоимения. Лексико-грамматические разряды местоимений. Правописание местоимений. </w:t>
            </w:r>
            <w:r>
              <w:rPr>
                <w:rFonts w:ascii="Times New Roman" w:eastAsia="Times New Roman" w:hAnsi="Times New Roman" w:cs="Times New Roman"/>
                <w:spacing w:val="-10"/>
                <w:sz w:val="26"/>
                <w:szCs w:val="26"/>
              </w:rPr>
              <w:t>Употребление местоимений в речи. Местоимение как средство связи предложений в тексте. Синонимия местоименных форм.</w:t>
            </w:r>
          </w:p>
          <w:p w:rsidR="0003095A" w:rsidRDefault="0003095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03095A">
        <w:trPr>
          <w:trHeight w:val="70"/>
        </w:trPr>
        <w:tc>
          <w:tcPr>
            <w:tcW w:w="373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Тема 4.5.</w:t>
            </w: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Глагол</w:t>
            </w:r>
          </w:p>
        </w:tc>
        <w:tc>
          <w:tcPr>
            <w:tcW w:w="8594" w:type="dxa"/>
          </w:tcPr>
          <w:p w:rsidR="0003095A" w:rsidRDefault="0003095A">
            <w:pPr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  <w:p w:rsidR="0003095A" w:rsidRDefault="00C72D92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27.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Практическое занятие№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15: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Грамматические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признаки глагола. Правописание суффиксов и личных окончаний глагола. Употребление форм глагола в речи.</w:t>
            </w:r>
          </w:p>
        </w:tc>
        <w:tc>
          <w:tcPr>
            <w:tcW w:w="1135" w:type="dxa"/>
          </w:tcPr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rPr>
          <w:trHeight w:val="594"/>
        </w:trPr>
        <w:tc>
          <w:tcPr>
            <w:tcW w:w="3738" w:type="dxa"/>
          </w:tcPr>
          <w:p w:rsidR="0003095A" w:rsidRDefault="0003095A">
            <w:pPr>
              <w:rPr>
                <w:rFonts w:ascii="Times New Roman" w:eastAsia="Times New Roman" w:hAnsi="Times New Roman" w:cs="Times New Roman"/>
                <w:sz w:val="26"/>
                <w:szCs w:val="26"/>
                <w:u w:val="single"/>
                <w:lang w:eastAsia="ar-SA"/>
              </w:rPr>
            </w:pPr>
          </w:p>
          <w:p w:rsidR="0003095A" w:rsidRDefault="0003095A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28.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Правописание НЕ с глаголами</w:t>
            </w:r>
          </w:p>
          <w:p w:rsidR="0003095A" w:rsidRDefault="0003095A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rPr>
          <w:trHeight w:val="322"/>
        </w:trPr>
        <w:tc>
          <w:tcPr>
            <w:tcW w:w="3738" w:type="dxa"/>
            <w:vMerge w:val="restart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Тема 4.6.</w:t>
            </w: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Причастие</w:t>
            </w:r>
          </w:p>
        </w:tc>
        <w:tc>
          <w:tcPr>
            <w:tcW w:w="8594" w:type="dxa"/>
          </w:tcPr>
          <w:p w:rsidR="0003095A" w:rsidRDefault="00C72D92">
            <w:pPr>
              <w:ind w:firstLine="3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29.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Образование действительных и страдательных причастий. </w:t>
            </w:r>
          </w:p>
          <w:p w:rsidR="0003095A" w:rsidRDefault="0003095A">
            <w:pPr>
              <w:ind w:firstLine="3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3095A">
        <w:trPr>
          <w:trHeight w:val="675"/>
        </w:trPr>
        <w:tc>
          <w:tcPr>
            <w:tcW w:w="3738" w:type="dxa"/>
            <w:vMerge/>
          </w:tcPr>
          <w:p w:rsidR="0003095A" w:rsidRDefault="0003095A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C72D92">
            <w:pPr>
              <w:ind w:firstLine="3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30.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Правописание суффиксов и окончаний причастий. Правописание НЕ с причастиями.</w:t>
            </w:r>
          </w:p>
          <w:p w:rsidR="0003095A" w:rsidRDefault="0003095A">
            <w:pPr>
              <w:ind w:firstLine="33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rPr>
          <w:trHeight w:val="693"/>
        </w:trPr>
        <w:tc>
          <w:tcPr>
            <w:tcW w:w="373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03095A" w:rsidRDefault="0003095A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03095A" w:rsidRDefault="0003095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  <w:u w:val="single"/>
                <w:lang w:eastAsia="ar-SA"/>
              </w:rPr>
            </w:pP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31.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Правописание -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Н- и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–НН- в причастиях и отглагольных прилагательных. Причастный оборот и знаки препинания в предложении с причастным оборотом. 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3095A">
        <w:trPr>
          <w:trHeight w:val="606"/>
        </w:trPr>
        <w:tc>
          <w:tcPr>
            <w:tcW w:w="3738" w:type="dxa"/>
            <w:vMerge w:val="restart"/>
          </w:tcPr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Тема 4.7.</w:t>
            </w: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Деепричастие</w:t>
            </w:r>
          </w:p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03095A" w:rsidRDefault="0003095A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03095A" w:rsidRDefault="0003095A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03095A" w:rsidRDefault="0003095A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03095A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32.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Образование деепричастий совершенного и несовершенного вида. </w:t>
            </w:r>
          </w:p>
        </w:tc>
        <w:tc>
          <w:tcPr>
            <w:tcW w:w="1135" w:type="dxa"/>
          </w:tcPr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rPr>
          <w:trHeight w:val="488"/>
        </w:trPr>
        <w:tc>
          <w:tcPr>
            <w:tcW w:w="3738" w:type="dxa"/>
            <w:vMerge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33.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Правописание НЕ с деепричастиями. </w:t>
            </w:r>
          </w:p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</w:tcPr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</w:tcPr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3095A">
        <w:trPr>
          <w:trHeight w:val="734"/>
        </w:trPr>
        <w:tc>
          <w:tcPr>
            <w:tcW w:w="373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rPr>
                <w:rFonts w:ascii="Times New Roman" w:eastAsia="Times New Roman" w:hAnsi="Times New Roman" w:cs="Times New Roman"/>
                <w:sz w:val="26"/>
                <w:szCs w:val="26"/>
                <w:u w:val="single"/>
                <w:lang w:eastAsia="ar-SA"/>
              </w:rPr>
            </w:pP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34.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Деепричастный оборот и знаки препинания в предложениях с деепричастным оборотом. </w:t>
            </w:r>
          </w:p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rPr>
          <w:trHeight w:val="985"/>
        </w:trPr>
        <w:tc>
          <w:tcPr>
            <w:tcW w:w="3738" w:type="dxa"/>
            <w:vMerge w:val="restart"/>
          </w:tcPr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Тема 4.8.</w:t>
            </w: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Наречие</w:t>
            </w:r>
          </w:p>
          <w:p w:rsidR="0003095A" w:rsidRDefault="0003095A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03095A" w:rsidRDefault="0003095A">
            <w:pPr>
              <w:rPr>
                <w:rFonts w:ascii="Times New Roman" w:eastAsia="Times New Roman" w:hAnsi="Times New Roman" w:cs="Times New Roman"/>
                <w:sz w:val="26"/>
                <w:szCs w:val="26"/>
                <w:u w:val="single"/>
                <w:lang w:eastAsia="ar-SA"/>
              </w:rPr>
            </w:pPr>
          </w:p>
        </w:tc>
        <w:tc>
          <w:tcPr>
            <w:tcW w:w="8594" w:type="dxa"/>
          </w:tcPr>
          <w:p w:rsidR="0003095A" w:rsidRDefault="00C72D92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35.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Грамматические признаки наречия. Степени сравнения наречий. Правописание наречий. Отличие наречий от слов-омонимов. </w:t>
            </w:r>
          </w:p>
          <w:p w:rsidR="0003095A" w:rsidRDefault="0003095A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rPr>
          <w:trHeight w:val="1155"/>
        </w:trPr>
        <w:tc>
          <w:tcPr>
            <w:tcW w:w="3738" w:type="dxa"/>
            <w:vMerge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C72D92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36.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Практическое занятие№16: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Употребление наречия в речи. Синонимия наречий при характеристике признака действия. Использование местоименных наречий для связи предложений в тексте. 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rPr>
          <w:trHeight w:val="634"/>
        </w:trPr>
        <w:tc>
          <w:tcPr>
            <w:tcW w:w="373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37.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Слова категории состояния (безлично-предикативные слова).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Группы слов категории состояния. Их функции в речи.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3095A">
        <w:tc>
          <w:tcPr>
            <w:tcW w:w="373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C72D92">
            <w:pPr>
              <w:framePr w:hSpace="180" w:wrap="around" w:vAnchor="text" w:hAnchor="text" w:x="357" w:y="1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38-39.Практическое занятие№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17-18: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Контрольная </w:t>
            </w: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работа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по</w:t>
            </w:r>
            <w:proofErr w:type="gram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теме «Правописание самостоятельных частей речи».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03095A">
        <w:tc>
          <w:tcPr>
            <w:tcW w:w="3738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Раздел 5.</w:t>
            </w: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Служебные части речи.</w:t>
            </w:r>
          </w:p>
        </w:tc>
        <w:tc>
          <w:tcPr>
            <w:tcW w:w="8594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6</w:t>
            </w:r>
          </w:p>
        </w:tc>
        <w:tc>
          <w:tcPr>
            <w:tcW w:w="1418" w:type="dxa"/>
          </w:tcPr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3095A">
        <w:tc>
          <w:tcPr>
            <w:tcW w:w="373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Тема 5.1.</w:t>
            </w: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Предлоги.</w:t>
            </w: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.Предлог как часть речи. Правописание предлогов. </w:t>
            </w:r>
          </w:p>
          <w:p w:rsidR="0003095A" w:rsidRDefault="0003095A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41.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Отличие производных предлогов (в течение, в продолжение, вследствие и др.) от слов-омонимов.  </w:t>
            </w:r>
          </w:p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rPr>
          <w:trHeight w:val="581"/>
        </w:trPr>
        <w:tc>
          <w:tcPr>
            <w:tcW w:w="3738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Тема 5.2. Союзы.</w:t>
            </w:r>
          </w:p>
        </w:tc>
        <w:tc>
          <w:tcPr>
            <w:tcW w:w="8594" w:type="dxa"/>
          </w:tcPr>
          <w:p w:rsidR="0003095A" w:rsidRDefault="00C72D92">
            <w:pPr>
              <w:ind w:firstLine="3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.Союз как часть речи. Правописание союзов. 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c>
          <w:tcPr>
            <w:tcW w:w="3738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Тема 5.3. Частицы</w:t>
            </w: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43.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Частица как часть речи. Правописание частиц. 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</w:tcPr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3095A">
        <w:trPr>
          <w:trHeight w:val="307"/>
        </w:trPr>
        <w:tc>
          <w:tcPr>
            <w:tcW w:w="373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44.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Правописание частиц НЕ и НИ с разными частями речи. 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rPr>
          <w:trHeight w:val="594"/>
        </w:trPr>
        <w:tc>
          <w:tcPr>
            <w:tcW w:w="373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C72D92">
            <w:pPr>
              <w:framePr w:hSpace="180" w:wrap="around" w:vAnchor="text" w:hAnchor="text" w:x="357" w:y="1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45.Практическое занятие№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19: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по теме «Правописание служебных </w:t>
            </w: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частей  речи</w:t>
            </w:r>
            <w:proofErr w:type="gram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».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03095A">
        <w:tc>
          <w:tcPr>
            <w:tcW w:w="3738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Раздел 6. Синтаксис и пунктуация </w:t>
            </w:r>
          </w:p>
        </w:tc>
        <w:tc>
          <w:tcPr>
            <w:tcW w:w="8594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25</w:t>
            </w:r>
          </w:p>
        </w:tc>
        <w:tc>
          <w:tcPr>
            <w:tcW w:w="1418" w:type="dxa"/>
          </w:tcPr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3095A">
        <w:tc>
          <w:tcPr>
            <w:tcW w:w="3738" w:type="dxa"/>
          </w:tcPr>
          <w:p w:rsidR="0003095A" w:rsidRDefault="00C72D92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Тема 6.1 </w:t>
            </w: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Основные понятия синтаксиса и пунктуации</w:t>
            </w: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46.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Основные единицы синтаксиса. Пунктуация. Словосочетание, предложение, сложное синтаксическое целое. 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c>
          <w:tcPr>
            <w:tcW w:w="3738" w:type="dxa"/>
          </w:tcPr>
          <w:p w:rsidR="0003095A" w:rsidRDefault="00C72D92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Тема 6.2 </w:t>
            </w: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Словосочетание</w:t>
            </w: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47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.Строение словосочетания. Виды связи слов в словосочетании. Нормы построения словосочетаний. 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c>
          <w:tcPr>
            <w:tcW w:w="3738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Тема 6.4</w:t>
            </w: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Простое предложение</w:t>
            </w: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48.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Практическое занятие№ 20: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Виды предложений по цели высказывания; восклицательные предложения. Интонационное богатство русской речи.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Грамматическая основа простого двусоставного предложения.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03095A">
        <w:tc>
          <w:tcPr>
            <w:tcW w:w="373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49.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Тире между подлежащим и сказуемым. Согласование сказуемого с подлежащим. Синонимия составных сказуемых. Единство видовременных форм глаголов-сказуемых как средство связи предложений в тексте.</w:t>
            </w:r>
          </w:p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c>
          <w:tcPr>
            <w:tcW w:w="373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50.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Практическое занятие№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21: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Второстепенные члены предложения (определение, приложение, обстоятельство, дополнение). 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rPr>
          <w:trHeight w:val="615"/>
        </w:trPr>
        <w:tc>
          <w:tcPr>
            <w:tcW w:w="373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51.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Односоставные предложения с главным членом в форме сказуемого. </w:t>
            </w:r>
          </w:p>
          <w:p w:rsidR="0003095A" w:rsidRDefault="00C72D92">
            <w:pPr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Синонимия односоставных предложений. 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c>
          <w:tcPr>
            <w:tcW w:w="3738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Тема 6.5  </w:t>
            </w:r>
          </w:p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Предложения с однородными, обособленными, уточняющими 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членами.  </w:t>
            </w:r>
            <w:proofErr w:type="gramEnd"/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52.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Предложения с однородными членами и знаки препинания в них. Однородные и неоднородные определения. </w:t>
            </w:r>
          </w:p>
          <w:p w:rsidR="0003095A" w:rsidRDefault="0003095A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53.Практическое занятие№ 22: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Употребление однородных членов предложения в разных стилях речи.</w:t>
            </w:r>
          </w:p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c>
          <w:tcPr>
            <w:tcW w:w="373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bCs/>
                <w:color w:val="333333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54. Практическое занятие№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23: 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Обобщающее</w:t>
            </w:r>
            <w:proofErr w:type="gram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слово при однородных членах. </w:t>
            </w:r>
            <w:r>
              <w:rPr>
                <w:rFonts w:ascii="Times New Roman" w:eastAsia="Calibri" w:hAnsi="Times New Roman" w:cs="Times New Roman"/>
                <w:bCs/>
                <w:color w:val="333333"/>
                <w:sz w:val="26"/>
                <w:szCs w:val="26"/>
                <w:shd w:val="clear" w:color="auto" w:fill="FFFFFF"/>
              </w:rPr>
              <w:t>Знаки</w:t>
            </w:r>
            <w:r>
              <w:rPr>
                <w:rFonts w:ascii="Times New Roman" w:eastAsia="Calibri" w:hAnsi="Times New Roman" w:cs="Times New Roman"/>
                <w:color w:val="333333"/>
                <w:sz w:val="26"/>
                <w:szCs w:val="26"/>
                <w:shd w:val="clear" w:color="auto" w:fill="FFFFFF"/>
              </w:rPr>
              <w:t> </w:t>
            </w:r>
            <w:r>
              <w:rPr>
                <w:rFonts w:ascii="Times New Roman" w:eastAsia="Calibri" w:hAnsi="Times New Roman" w:cs="Times New Roman"/>
                <w:bCs/>
                <w:color w:val="333333"/>
                <w:sz w:val="26"/>
                <w:szCs w:val="26"/>
                <w:shd w:val="clear" w:color="auto" w:fill="FFFFFF"/>
              </w:rPr>
              <w:t>препинания</w:t>
            </w:r>
            <w:r>
              <w:rPr>
                <w:rFonts w:ascii="Times New Roman" w:eastAsia="Calibri" w:hAnsi="Times New Roman" w:cs="Times New Roman"/>
                <w:color w:val="333333"/>
                <w:sz w:val="26"/>
                <w:szCs w:val="26"/>
                <w:shd w:val="clear" w:color="auto" w:fill="FFFFFF"/>
              </w:rPr>
              <w:t> в </w:t>
            </w:r>
            <w:r>
              <w:rPr>
                <w:rFonts w:ascii="Times New Roman" w:eastAsia="Calibri" w:hAnsi="Times New Roman" w:cs="Times New Roman"/>
                <w:bCs/>
                <w:color w:val="333333"/>
                <w:sz w:val="26"/>
                <w:szCs w:val="26"/>
                <w:shd w:val="clear" w:color="auto" w:fill="FFFFFF"/>
              </w:rPr>
              <w:t>предложениях</w:t>
            </w:r>
            <w:r>
              <w:rPr>
                <w:rFonts w:ascii="Times New Roman" w:eastAsia="Calibri" w:hAnsi="Times New Roman" w:cs="Times New Roman"/>
                <w:color w:val="333333"/>
                <w:sz w:val="26"/>
                <w:szCs w:val="26"/>
                <w:shd w:val="clear" w:color="auto" w:fill="FFFFFF"/>
              </w:rPr>
              <w:t> с </w:t>
            </w:r>
            <w:r>
              <w:rPr>
                <w:rFonts w:ascii="Times New Roman" w:eastAsia="Calibri" w:hAnsi="Times New Roman" w:cs="Times New Roman"/>
                <w:bCs/>
                <w:color w:val="333333"/>
                <w:sz w:val="26"/>
                <w:szCs w:val="26"/>
                <w:shd w:val="clear" w:color="auto" w:fill="FFFFFF"/>
              </w:rPr>
              <w:t>обобщающим</w:t>
            </w:r>
            <w:r>
              <w:rPr>
                <w:rFonts w:ascii="Times New Roman" w:eastAsia="Calibri" w:hAnsi="Times New Roman" w:cs="Times New Roman"/>
                <w:color w:val="333333"/>
                <w:sz w:val="26"/>
                <w:szCs w:val="26"/>
                <w:shd w:val="clear" w:color="auto" w:fill="FFFFFF"/>
              </w:rPr>
              <w:t> </w:t>
            </w:r>
            <w:r>
              <w:rPr>
                <w:rFonts w:ascii="Times New Roman" w:eastAsia="Calibri" w:hAnsi="Times New Roman" w:cs="Times New Roman"/>
                <w:bCs/>
                <w:color w:val="333333"/>
                <w:sz w:val="26"/>
                <w:szCs w:val="26"/>
                <w:shd w:val="clear" w:color="auto" w:fill="FFFFFF"/>
              </w:rPr>
              <w:t>словом.</w:t>
            </w:r>
          </w:p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c>
          <w:tcPr>
            <w:tcW w:w="3738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Тема 6.4.</w:t>
            </w: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Предложения с обособленными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, уточняющими членами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предложения.</w:t>
            </w: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55-56.Практическое занятие№ 24-25: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Предложения с обособленными и уточняющими членами. Обособление определений. Синонимия обособленных и необособленных определений. Обособление приложений. Обособление дополнений.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c>
          <w:tcPr>
            <w:tcW w:w="373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57-58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Практическое занятие№ 26-27: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Обособление обстоятельств. Роль сравнительного оборота как изобразительного средства языка. Уточняющие члены предложения. Стилистическая роль обособленных и необособленных членов 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предложения.  </w:t>
            </w:r>
            <w:proofErr w:type="gramEnd"/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rPr>
          <w:trHeight w:val="795"/>
        </w:trPr>
        <w:tc>
          <w:tcPr>
            <w:tcW w:w="3738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Тема 6.5  </w:t>
            </w: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Вводные слова и предложения. Обращения.</w:t>
            </w: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59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Практическое занятие№ 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28: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Знаки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препинания при словах, грамматически не связанных с членами предложения. Вводные слова и предложения. Отличие вводных слов от знаменательных слов-омонимов. 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rPr>
          <w:trHeight w:val="750"/>
        </w:trPr>
        <w:tc>
          <w:tcPr>
            <w:tcW w:w="3738" w:type="dxa"/>
            <w:vMerge w:val="restart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60-61.Практическое занятие№ 29-30: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Знаки препинания при обращении. Использование обращений в разных стилях речи как средства характеристики адресата и передачи авторского отношения к нему.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3095A">
        <w:trPr>
          <w:trHeight w:val="418"/>
        </w:trPr>
        <w:tc>
          <w:tcPr>
            <w:tcW w:w="3738" w:type="dxa"/>
            <w:vMerge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62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.Знаки препинания при междометии. Употребление междометий в речи.</w:t>
            </w:r>
          </w:p>
          <w:p w:rsidR="0003095A" w:rsidRDefault="0003095A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135" w:type="dxa"/>
          </w:tcPr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</w:tcPr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c>
          <w:tcPr>
            <w:tcW w:w="3738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Тема 6.6  </w:t>
            </w: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Оформление чужой речи на письме</w:t>
            </w: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63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.Способы передачи чужой речи. Знаки препинания при прямой речи. Замена прямой речи косвенной. Знаки препинания при цитатах. Оформление диалога. Знаки препинания при диалоге.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rPr>
          <w:trHeight w:val="885"/>
        </w:trPr>
        <w:tc>
          <w:tcPr>
            <w:tcW w:w="3738" w:type="dxa"/>
          </w:tcPr>
          <w:p w:rsidR="0003095A" w:rsidRDefault="00C72D92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Тема 6.7</w:t>
            </w: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Сложносочиненные и сложноподчиненные предложения</w:t>
            </w: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64.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Сложное предложение. Сложносочиненное предложение. Знаки препинания в сложносочиненном предложении. Синонимика сложносочиненных предложений с различными союзами. </w:t>
            </w:r>
          </w:p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3095A">
        <w:tc>
          <w:tcPr>
            <w:tcW w:w="3738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Тема 6.8</w:t>
            </w: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Сложноподчиненное предложение</w:t>
            </w: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65.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Сложноподчиненное предложение. Знаки препинания в сложноподчиненном предложении.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Основ. группы СПП. СПП с придаточными </w:t>
            </w: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определит.,</w:t>
            </w:r>
            <w:proofErr w:type="gram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изъяснит., обстоят., образа действия и степени. </w:t>
            </w: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СПП с несколькими придаточными. 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c>
          <w:tcPr>
            <w:tcW w:w="3738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Тема 6.10</w:t>
            </w: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Бессоюзное предложение</w:t>
            </w:r>
          </w:p>
        </w:tc>
        <w:tc>
          <w:tcPr>
            <w:tcW w:w="8594" w:type="dxa"/>
          </w:tcPr>
          <w:p w:rsidR="0003095A" w:rsidRDefault="00C72D92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66.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Бессоюзное сложное предложение. Знаки препинания в бессоюзном сложном предложении. Использование бессоюзных сложных предложений в речи. </w:t>
            </w:r>
          </w:p>
          <w:p w:rsidR="0003095A" w:rsidRDefault="0003095A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c>
          <w:tcPr>
            <w:tcW w:w="3738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Тема 6.11.</w:t>
            </w: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Сложные предложения с разными видами связи</w:t>
            </w: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67-68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.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Практическое занятие№ 31-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32: 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Знаки</w:t>
            </w:r>
            <w:proofErr w:type="gram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препинания в сложных предложениях с разными видами связи. </w:t>
            </w:r>
          </w:p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03095A">
        <w:trPr>
          <w:trHeight w:val="508"/>
        </w:trPr>
        <w:tc>
          <w:tcPr>
            <w:tcW w:w="373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69-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 .Практическое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занятие№ 33-34: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Контрольная работа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по теме «Знаки препинания в СП».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03095A">
        <w:tc>
          <w:tcPr>
            <w:tcW w:w="3738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Раздел 7</w:t>
            </w: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Язык и речь. Функциональные стили речи </w:t>
            </w:r>
          </w:p>
        </w:tc>
        <w:tc>
          <w:tcPr>
            <w:tcW w:w="8594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8</w:t>
            </w:r>
          </w:p>
        </w:tc>
        <w:tc>
          <w:tcPr>
            <w:tcW w:w="1418" w:type="dxa"/>
          </w:tcPr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3095A">
        <w:tc>
          <w:tcPr>
            <w:tcW w:w="3738" w:type="dxa"/>
          </w:tcPr>
          <w:p w:rsidR="0003095A" w:rsidRDefault="00C72D92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Тема 7.1</w:t>
            </w:r>
          </w:p>
          <w:p w:rsidR="0003095A" w:rsidRDefault="00C72D92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Язык и речь</w:t>
            </w:r>
          </w:p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lastRenderedPageBreak/>
              <w:t>71-72.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Язык и речь. Виды речевой деятельности. Речевая ситуация и ее компоненты. Основные требования к речи: правильность, точность,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lastRenderedPageBreak/>
              <w:t>выразительность, уместность употребления языковых средств.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1</w:t>
            </w: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rPr>
          <w:trHeight w:val="630"/>
        </w:trPr>
        <w:tc>
          <w:tcPr>
            <w:tcW w:w="3738" w:type="dxa"/>
            <w:vMerge w:val="restart"/>
          </w:tcPr>
          <w:p w:rsidR="0003095A" w:rsidRDefault="00C72D92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Тема 7.2</w:t>
            </w:r>
          </w:p>
          <w:p w:rsidR="0003095A" w:rsidRDefault="00C72D92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Функциональные стили речи и их особенности. </w:t>
            </w:r>
          </w:p>
        </w:tc>
        <w:tc>
          <w:tcPr>
            <w:tcW w:w="8594" w:type="dxa"/>
          </w:tcPr>
          <w:p w:rsidR="0003095A" w:rsidRDefault="00C72D92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73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Практическое занятие №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35: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Разговорный стиль речи, его основные признаки, сфера использования. </w:t>
            </w:r>
          </w:p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Научный стиль речи.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3095A">
        <w:trPr>
          <w:trHeight w:val="559"/>
        </w:trPr>
        <w:tc>
          <w:tcPr>
            <w:tcW w:w="3738" w:type="dxa"/>
            <w:vMerge/>
          </w:tcPr>
          <w:p w:rsidR="0003095A" w:rsidRDefault="0003095A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74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Практическое занятие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№  36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Основные жанры научного стиля: доклад, статья, сообщение и др.  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</w:tcPr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03095A">
        <w:trPr>
          <w:trHeight w:val="554"/>
        </w:trPr>
        <w:tc>
          <w:tcPr>
            <w:tcW w:w="373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C72D92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75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Практическое занятие№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.37: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Публицистический стиль речи, его назначение. Основные жанры публицистического стиля. Основы ораторского искусства.</w:t>
            </w:r>
          </w:p>
          <w:p w:rsidR="0003095A" w:rsidRDefault="0003095A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03095A">
        <w:tc>
          <w:tcPr>
            <w:tcW w:w="373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76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Практическое занятие№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38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: Художественный стиль речи, его основные признаки: образность, использование изобразительно-выразительных средств и др.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03095A">
        <w:trPr>
          <w:trHeight w:val="826"/>
        </w:trPr>
        <w:tc>
          <w:tcPr>
            <w:tcW w:w="373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77.Практическое занятие№ 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39:  </w:t>
            </w:r>
            <w:r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ar-SA"/>
              </w:rPr>
              <w:t>Официально</w:t>
            </w:r>
            <w:proofErr w:type="gramEnd"/>
            <w:r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ar-SA"/>
              </w:rPr>
              <w:t>-деловой стиль речи, его признаки, назначение. Жанры официально-делового стиля: заявление, доверенность, расписка, резюме и др.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03095A">
        <w:tc>
          <w:tcPr>
            <w:tcW w:w="3738" w:type="dxa"/>
          </w:tcPr>
          <w:p w:rsidR="0003095A" w:rsidRDefault="00C72D92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Тема 7.3</w:t>
            </w: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Текст и его основные признаки.</w:t>
            </w:r>
          </w:p>
        </w:tc>
        <w:tc>
          <w:tcPr>
            <w:tcW w:w="8594" w:type="dxa"/>
          </w:tcPr>
          <w:p w:rsidR="0003095A" w:rsidRDefault="00C72D92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78-79.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Текст как произведение речи. Признаки, структура текста. Сложное синтаксическое целое. Тема, основная мысль текста. Средства и виды связи предложений в тексте. Информационная переработка текста (план, тезисы, конспект, реферат, аннотация). Абзац как средство смыслового членения текста. </w:t>
            </w:r>
          </w:p>
          <w:p w:rsidR="0003095A" w:rsidRDefault="0003095A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rPr>
          <w:trHeight w:val="785"/>
        </w:trPr>
        <w:tc>
          <w:tcPr>
            <w:tcW w:w="373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C72D9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pacing w:val="-6"/>
                <w:sz w:val="26"/>
                <w:szCs w:val="26"/>
                <w:lang w:eastAsia="ar-SA"/>
              </w:rPr>
              <w:t>80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Практическое занятие№ 40: </w:t>
            </w:r>
            <w:r>
              <w:rPr>
                <w:rFonts w:ascii="Times New Roman" w:eastAsia="Times New Roman" w:hAnsi="Times New Roman" w:cs="Times New Roman"/>
                <w:spacing w:val="-6"/>
                <w:sz w:val="26"/>
                <w:szCs w:val="26"/>
                <w:lang w:eastAsia="ar-SA"/>
              </w:rPr>
              <w:t>Функционально-смысловые типы речи (повествование, описание, рассуждение). Соединение в тексте различных типов речи.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Лингвостилистический анализ текста.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03095A">
        <w:trPr>
          <w:trHeight w:val="1172"/>
        </w:trPr>
        <w:tc>
          <w:tcPr>
            <w:tcW w:w="373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C72D9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Консультации</w:t>
            </w:r>
          </w:p>
        </w:tc>
        <w:tc>
          <w:tcPr>
            <w:tcW w:w="8594" w:type="dxa"/>
          </w:tcPr>
          <w:p w:rsidR="0003095A" w:rsidRDefault="00C72D92">
            <w:pPr>
              <w:jc w:val="both"/>
              <w:rPr>
                <w:rFonts w:ascii="Times New Roman" w:hAnsi="Times New Roman" w:cs="Times New Roman"/>
                <w:bCs/>
                <w:iCs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  <w:shd w:val="clear" w:color="auto" w:fill="FFFFFF"/>
              </w:rPr>
              <w:t>81.</w:t>
            </w:r>
            <w:r>
              <w:rPr>
                <w:rFonts w:ascii="Times New Roman" w:hAnsi="Times New Roman" w:cs="Times New Roman"/>
                <w:bCs/>
                <w:iCs/>
                <w:sz w:val="26"/>
                <w:szCs w:val="26"/>
                <w:shd w:val="clear" w:color="auto" w:fill="FFFFFF"/>
              </w:rPr>
              <w:t xml:space="preserve"> Обучение написанию сочинения-рассуждения.</w:t>
            </w:r>
          </w:p>
          <w:p w:rsidR="0003095A" w:rsidRDefault="00C72D9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  <w:shd w:val="clear" w:color="auto" w:fill="FFFFFF"/>
              </w:rPr>
              <w:t>82.</w:t>
            </w:r>
            <w:r>
              <w:rPr>
                <w:rFonts w:ascii="Times New Roman" w:hAnsi="Times New Roman" w:cs="Times New Roman"/>
                <w:bCs/>
                <w:iCs/>
                <w:sz w:val="26"/>
                <w:szCs w:val="26"/>
                <w:shd w:val="clear" w:color="auto" w:fill="FFFFFF"/>
              </w:rPr>
              <w:t xml:space="preserve"> Обучение решению тестовых заданий.</w:t>
            </w:r>
          </w:p>
          <w:p w:rsidR="0003095A" w:rsidRDefault="00C72D9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  <w:shd w:val="clear" w:color="auto" w:fill="FFFFFF"/>
              </w:rPr>
              <w:t>83.</w:t>
            </w:r>
            <w:r>
              <w:rPr>
                <w:rFonts w:ascii="Times New Roman" w:hAnsi="Times New Roman" w:cs="Times New Roman"/>
                <w:bCs/>
                <w:iCs/>
                <w:sz w:val="26"/>
                <w:szCs w:val="26"/>
                <w:shd w:val="clear" w:color="auto" w:fill="FFFFFF"/>
              </w:rPr>
              <w:t xml:space="preserve"> Обучение написанию заявлений, резюме, объяснительных, расписок и др.</w:t>
            </w:r>
          </w:p>
          <w:p w:rsidR="0003095A" w:rsidRDefault="00C72D92">
            <w:pPr>
              <w:jc w:val="both"/>
              <w:rPr>
                <w:rFonts w:ascii="Times New Roman" w:eastAsia="Times New Roman" w:hAnsi="Times New Roman" w:cs="Times New Roman"/>
                <w:b/>
                <w:color w:val="FF0000"/>
                <w:spacing w:val="-6"/>
                <w:sz w:val="26"/>
                <w:szCs w:val="26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84.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Основные жанры научного стиля: доклад, статья, сообщение и др.  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color w:val="00B050"/>
                <w:sz w:val="26"/>
                <w:szCs w:val="26"/>
              </w:rPr>
            </w:pPr>
          </w:p>
        </w:tc>
        <w:tc>
          <w:tcPr>
            <w:tcW w:w="1418" w:type="dxa"/>
          </w:tcPr>
          <w:p w:rsidR="0003095A" w:rsidRDefault="0003095A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3095A">
        <w:trPr>
          <w:trHeight w:val="296"/>
        </w:trPr>
        <w:tc>
          <w:tcPr>
            <w:tcW w:w="3738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Экзамен</w:t>
            </w:r>
          </w:p>
        </w:tc>
        <w:tc>
          <w:tcPr>
            <w:tcW w:w="8594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85-90     Экзамен                                                                                                   </w:t>
            </w:r>
          </w:p>
        </w:tc>
        <w:tc>
          <w:tcPr>
            <w:tcW w:w="1135" w:type="dxa"/>
          </w:tcPr>
          <w:p w:rsidR="0003095A" w:rsidRDefault="00C72D92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6</w:t>
            </w:r>
          </w:p>
        </w:tc>
        <w:tc>
          <w:tcPr>
            <w:tcW w:w="141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3095A">
        <w:trPr>
          <w:trHeight w:val="1439"/>
        </w:trPr>
        <w:tc>
          <w:tcPr>
            <w:tcW w:w="373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94" w:type="dxa"/>
          </w:tcPr>
          <w:p w:rsidR="0003095A" w:rsidRDefault="00C72D92">
            <w:pPr>
              <w:tabs>
                <w:tab w:val="left" w:pos="7185"/>
              </w:tabs>
              <w:jc w:val="right"/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Итого:</w:t>
            </w:r>
          </w:p>
          <w:p w:rsidR="0003095A" w:rsidRDefault="00C72D92">
            <w:pPr>
              <w:tabs>
                <w:tab w:val="left" w:pos="7185"/>
              </w:tabs>
              <w:jc w:val="right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П.З.:</w:t>
            </w:r>
          </w:p>
          <w:p w:rsidR="0003095A" w:rsidRDefault="00C72D92">
            <w:pPr>
              <w:tabs>
                <w:tab w:val="left" w:pos="7185"/>
              </w:tabs>
              <w:jc w:val="right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ТО:</w:t>
            </w:r>
          </w:p>
          <w:p w:rsidR="0003095A" w:rsidRDefault="00C72D92">
            <w:pPr>
              <w:tabs>
                <w:tab w:val="left" w:pos="7185"/>
              </w:tabs>
              <w:jc w:val="right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Конс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.:</w:t>
            </w:r>
            <w:proofErr w:type="gramEnd"/>
          </w:p>
          <w:p w:rsidR="0003095A" w:rsidRDefault="00C72D92">
            <w:pPr>
              <w:jc w:val="right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Экз.:</w:t>
            </w:r>
          </w:p>
          <w:p w:rsidR="0003095A" w:rsidRDefault="0003095A">
            <w:pPr>
              <w:tabs>
                <w:tab w:val="left" w:pos="4755"/>
              </w:tabs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</w:tcPr>
          <w:p w:rsidR="0003095A" w:rsidRDefault="00C72D92">
            <w:pPr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90ч.</w:t>
            </w:r>
          </w:p>
          <w:p w:rsidR="0003095A" w:rsidRDefault="00C72D92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40ч.</w:t>
            </w:r>
          </w:p>
          <w:p w:rsidR="0003095A" w:rsidRDefault="00C72D92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40ч.</w:t>
            </w:r>
          </w:p>
          <w:p w:rsidR="0003095A" w:rsidRDefault="00C72D92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4ч.</w:t>
            </w:r>
          </w:p>
          <w:p w:rsidR="0003095A" w:rsidRDefault="00C72D92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6ч.</w:t>
            </w:r>
          </w:p>
        </w:tc>
        <w:tc>
          <w:tcPr>
            <w:tcW w:w="1418" w:type="dxa"/>
          </w:tcPr>
          <w:p w:rsidR="0003095A" w:rsidRDefault="0003095A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</w:tbl>
    <w:p w:rsidR="0003095A" w:rsidRDefault="0003095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03095A" w:rsidRDefault="0003095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03095A" w:rsidRDefault="00C72D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>Для характеристики уровня освоения учебного материала используются следующие обозначения:</w:t>
      </w:r>
    </w:p>
    <w:p w:rsidR="0003095A" w:rsidRDefault="00C72D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1. – ознакомительный (узнавание ранее изученных объектов, свойств); </w:t>
      </w:r>
    </w:p>
    <w:p w:rsidR="0003095A" w:rsidRDefault="00C72D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2. – репродуктивный (выполнение деятельности по образцу, инструкции или под руководством)</w:t>
      </w:r>
    </w:p>
    <w:p w:rsidR="0003095A" w:rsidRDefault="00C72D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3. – продуктивный (планирование и самостоятельное выполнение деятельности, </w:t>
      </w:r>
      <w:r>
        <w:rPr>
          <w:rFonts w:ascii="Times New Roman" w:eastAsia="Times New Roman" w:hAnsi="Times New Roman" w:cs="Times New Roman"/>
          <w:sz w:val="26"/>
          <w:szCs w:val="26"/>
        </w:rPr>
        <w:lastRenderedPageBreak/>
        <w:t>решение проблемных задач)</w:t>
      </w:r>
      <w:r>
        <w:rPr>
          <w:rFonts w:ascii="Times New Roman" w:eastAsia="Times New Roman" w:hAnsi="Times New Roman" w:cs="Times New Roman"/>
          <w:sz w:val="26"/>
          <w:szCs w:val="26"/>
        </w:rPr>
        <w:br w:type="page"/>
      </w:r>
    </w:p>
    <w:p w:rsidR="0003095A" w:rsidRDefault="00C72D92">
      <w:pPr>
        <w:spacing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lastRenderedPageBreak/>
        <w:t>3. УСЛОВИЯ РЕАЛИЗАЦИИ ПРОГРАММЫ УЧЕБНОЙ ДИСЦИПЛИНЫ</w:t>
      </w:r>
    </w:p>
    <w:p w:rsidR="0003095A" w:rsidRDefault="00C72D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>3.1. Требования к минимальному материально-техническому обеспечению</w:t>
      </w:r>
    </w:p>
    <w:p w:rsidR="0003095A" w:rsidRDefault="00C72D92">
      <w:pPr>
        <w:spacing w:after="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.</w:t>
      </w:r>
    </w:p>
    <w:p w:rsidR="0003095A" w:rsidRDefault="00C72D9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Оборудование учебного кабинета:</w:t>
      </w:r>
    </w:p>
    <w:p w:rsidR="0003095A" w:rsidRDefault="00C72D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посадочные места по количеству обучающихся;</w:t>
      </w:r>
    </w:p>
    <w:p w:rsidR="0003095A" w:rsidRDefault="00C72D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рабочее место преподавателя;</w:t>
      </w:r>
    </w:p>
    <w:p w:rsidR="0003095A" w:rsidRDefault="00C72D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шкафы для книг; портреты;</w:t>
      </w:r>
    </w:p>
    <w:p w:rsidR="0003095A" w:rsidRDefault="00C72D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интерактивная доска</w:t>
      </w:r>
    </w:p>
    <w:p w:rsidR="0003095A" w:rsidRDefault="00C72D9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Технические средства обучения:</w:t>
      </w:r>
    </w:p>
    <w:p w:rsidR="0003095A" w:rsidRDefault="00C72D9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 компьютер и мультимедиа проектор.</w:t>
      </w:r>
    </w:p>
    <w:p w:rsidR="0003095A" w:rsidRDefault="0003095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</w:p>
    <w:p w:rsidR="0003095A" w:rsidRDefault="00C72D9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3.2. Информационное обеспечение обучения:</w:t>
      </w:r>
    </w:p>
    <w:p w:rsidR="0003095A" w:rsidRDefault="00C72D92">
      <w:pPr>
        <w:tabs>
          <w:tab w:val="center" w:pos="4677"/>
          <w:tab w:val="left" w:pos="636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color w:val="00B050"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 xml:space="preserve">Основные источники: </w:t>
      </w:r>
    </w:p>
    <w:p w:rsidR="004C35C9" w:rsidRPr="004C35C9" w:rsidRDefault="004C35C9" w:rsidP="004C35C9">
      <w:pPr>
        <w:spacing w:after="0" w:line="240" w:lineRule="auto"/>
        <w:ind w:firstLine="708"/>
        <w:rPr>
          <w:rFonts w:ascii="Times New Roman" w:hAnsi="Times New Roman" w:cs="Times New Roman"/>
          <w:sz w:val="26"/>
          <w:szCs w:val="26"/>
        </w:rPr>
      </w:pPr>
      <w:r w:rsidRPr="004C35C9">
        <w:rPr>
          <w:rFonts w:ascii="Times New Roman" w:hAnsi="Times New Roman" w:cs="Times New Roman"/>
          <w:sz w:val="26"/>
          <w:szCs w:val="26"/>
        </w:rPr>
        <w:t xml:space="preserve">1.Гольцова, Н. Г. Русский язык: учебник для 10—11 классов общеобразовательных организаций. Базовый уровень: в 2 ч. Ч. </w:t>
      </w:r>
      <w:proofErr w:type="gramStart"/>
      <w:r w:rsidRPr="004C35C9">
        <w:rPr>
          <w:rFonts w:ascii="Times New Roman" w:hAnsi="Times New Roman" w:cs="Times New Roman"/>
          <w:sz w:val="26"/>
          <w:szCs w:val="26"/>
        </w:rPr>
        <w:t>1 :</w:t>
      </w:r>
      <w:proofErr w:type="gramEnd"/>
      <w:r w:rsidRPr="004C35C9">
        <w:rPr>
          <w:rFonts w:ascii="Times New Roman" w:hAnsi="Times New Roman" w:cs="Times New Roman"/>
          <w:sz w:val="26"/>
          <w:szCs w:val="26"/>
        </w:rPr>
        <w:t xml:space="preserve"> учебник / Н. Г. </w:t>
      </w:r>
      <w:proofErr w:type="spellStart"/>
      <w:r w:rsidRPr="004C35C9">
        <w:rPr>
          <w:rFonts w:ascii="Times New Roman" w:hAnsi="Times New Roman" w:cs="Times New Roman"/>
          <w:sz w:val="26"/>
          <w:szCs w:val="26"/>
        </w:rPr>
        <w:t>Гольцова</w:t>
      </w:r>
      <w:proofErr w:type="spellEnd"/>
      <w:r w:rsidRPr="004C35C9">
        <w:rPr>
          <w:rFonts w:ascii="Times New Roman" w:hAnsi="Times New Roman" w:cs="Times New Roman"/>
          <w:sz w:val="26"/>
          <w:szCs w:val="26"/>
        </w:rPr>
        <w:t xml:space="preserve">, И. В. </w:t>
      </w:r>
      <w:proofErr w:type="spellStart"/>
      <w:r w:rsidRPr="004C35C9">
        <w:rPr>
          <w:rFonts w:ascii="Times New Roman" w:hAnsi="Times New Roman" w:cs="Times New Roman"/>
          <w:sz w:val="26"/>
          <w:szCs w:val="26"/>
        </w:rPr>
        <w:t>Шамшин</w:t>
      </w:r>
      <w:proofErr w:type="spellEnd"/>
      <w:r w:rsidRPr="004C35C9">
        <w:rPr>
          <w:rFonts w:ascii="Times New Roman" w:hAnsi="Times New Roman" w:cs="Times New Roman"/>
          <w:sz w:val="26"/>
          <w:szCs w:val="26"/>
        </w:rPr>
        <w:t xml:space="preserve">, М. А. </w:t>
      </w:r>
      <w:proofErr w:type="spellStart"/>
      <w:r w:rsidRPr="004C35C9">
        <w:rPr>
          <w:rFonts w:ascii="Times New Roman" w:hAnsi="Times New Roman" w:cs="Times New Roman"/>
          <w:sz w:val="26"/>
          <w:szCs w:val="26"/>
        </w:rPr>
        <w:t>Мищерина</w:t>
      </w:r>
      <w:proofErr w:type="spellEnd"/>
      <w:r w:rsidRPr="004C35C9">
        <w:rPr>
          <w:rFonts w:ascii="Times New Roman" w:hAnsi="Times New Roman" w:cs="Times New Roman"/>
          <w:sz w:val="26"/>
          <w:szCs w:val="26"/>
        </w:rPr>
        <w:t xml:space="preserve">. - 8-е изд. - </w:t>
      </w:r>
      <w:proofErr w:type="gramStart"/>
      <w:r w:rsidRPr="004C35C9">
        <w:rPr>
          <w:rFonts w:ascii="Times New Roman" w:hAnsi="Times New Roman" w:cs="Times New Roman"/>
          <w:sz w:val="26"/>
          <w:szCs w:val="26"/>
        </w:rPr>
        <w:t>Москва :</w:t>
      </w:r>
      <w:proofErr w:type="gramEnd"/>
      <w:r w:rsidRPr="004C35C9">
        <w:rPr>
          <w:rFonts w:ascii="Times New Roman" w:hAnsi="Times New Roman" w:cs="Times New Roman"/>
          <w:sz w:val="26"/>
          <w:szCs w:val="26"/>
        </w:rPr>
        <w:t xml:space="preserve"> ООО «Русское слово — учебник», 2020. - 376 с. - (ФГОС. Инновационная школа). - ISBN 978-5-533-01288-1. - </w:t>
      </w:r>
      <w:proofErr w:type="gramStart"/>
      <w:r w:rsidRPr="004C35C9">
        <w:rPr>
          <w:rFonts w:ascii="Times New Roman" w:hAnsi="Times New Roman" w:cs="Times New Roman"/>
          <w:sz w:val="26"/>
          <w:szCs w:val="26"/>
        </w:rPr>
        <w:t>Текст :</w:t>
      </w:r>
      <w:proofErr w:type="gramEnd"/>
      <w:r w:rsidRPr="004C35C9">
        <w:rPr>
          <w:rFonts w:ascii="Times New Roman" w:hAnsi="Times New Roman" w:cs="Times New Roman"/>
          <w:sz w:val="26"/>
          <w:szCs w:val="26"/>
        </w:rPr>
        <w:t xml:space="preserve"> электронный. - URL: </w:t>
      </w:r>
      <w:hyperlink r:id="rId6" w:history="1">
        <w:r w:rsidRPr="003E5FFE">
          <w:rPr>
            <w:rStyle w:val="af8"/>
            <w:rFonts w:ascii="Times New Roman" w:hAnsi="Times New Roman" w:cs="Times New Roman"/>
            <w:sz w:val="26"/>
            <w:szCs w:val="26"/>
          </w:rPr>
          <w:t>https://znanium.com/catalog/product/2040869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4C35C9">
        <w:rPr>
          <w:rFonts w:ascii="Times New Roman" w:hAnsi="Times New Roman" w:cs="Times New Roman"/>
          <w:sz w:val="26"/>
          <w:szCs w:val="26"/>
        </w:rPr>
        <w:t xml:space="preserve"> </w:t>
      </w:r>
    </w:p>
    <w:p w:rsidR="004C35C9" w:rsidRPr="004C35C9" w:rsidRDefault="004C35C9" w:rsidP="004C35C9">
      <w:pPr>
        <w:spacing w:after="0" w:line="240" w:lineRule="auto"/>
        <w:ind w:firstLine="708"/>
        <w:rPr>
          <w:rFonts w:ascii="Times New Roman" w:hAnsi="Times New Roman" w:cs="Times New Roman"/>
          <w:sz w:val="26"/>
          <w:szCs w:val="26"/>
        </w:rPr>
      </w:pPr>
      <w:r w:rsidRPr="004C35C9">
        <w:rPr>
          <w:rFonts w:ascii="Times New Roman" w:hAnsi="Times New Roman" w:cs="Times New Roman"/>
          <w:sz w:val="26"/>
          <w:szCs w:val="26"/>
        </w:rPr>
        <w:t xml:space="preserve">2.Гольцова, Н. Г. Русский язык: учебник для 10—11 классов общеобразовательных организаций. Базовый уровень: в 2 ч. Ч. </w:t>
      </w:r>
      <w:proofErr w:type="gramStart"/>
      <w:r w:rsidRPr="004C35C9">
        <w:rPr>
          <w:rFonts w:ascii="Times New Roman" w:hAnsi="Times New Roman" w:cs="Times New Roman"/>
          <w:sz w:val="26"/>
          <w:szCs w:val="26"/>
        </w:rPr>
        <w:t>2 :</w:t>
      </w:r>
      <w:proofErr w:type="gramEnd"/>
      <w:r w:rsidRPr="004C35C9">
        <w:rPr>
          <w:rFonts w:ascii="Times New Roman" w:hAnsi="Times New Roman" w:cs="Times New Roman"/>
          <w:sz w:val="26"/>
          <w:szCs w:val="26"/>
        </w:rPr>
        <w:t xml:space="preserve"> учебник / Н. Г. </w:t>
      </w:r>
      <w:proofErr w:type="spellStart"/>
      <w:r w:rsidRPr="004C35C9">
        <w:rPr>
          <w:rFonts w:ascii="Times New Roman" w:hAnsi="Times New Roman" w:cs="Times New Roman"/>
          <w:sz w:val="26"/>
          <w:szCs w:val="26"/>
        </w:rPr>
        <w:t>Гольцова</w:t>
      </w:r>
      <w:proofErr w:type="spellEnd"/>
      <w:r w:rsidRPr="004C35C9">
        <w:rPr>
          <w:rFonts w:ascii="Times New Roman" w:hAnsi="Times New Roman" w:cs="Times New Roman"/>
          <w:sz w:val="26"/>
          <w:szCs w:val="26"/>
        </w:rPr>
        <w:t xml:space="preserve">, И. В. </w:t>
      </w:r>
      <w:proofErr w:type="spellStart"/>
      <w:r w:rsidRPr="004C35C9">
        <w:rPr>
          <w:rFonts w:ascii="Times New Roman" w:hAnsi="Times New Roman" w:cs="Times New Roman"/>
          <w:sz w:val="26"/>
          <w:szCs w:val="26"/>
        </w:rPr>
        <w:t>Шамшин</w:t>
      </w:r>
      <w:proofErr w:type="spellEnd"/>
      <w:r w:rsidRPr="004C35C9">
        <w:rPr>
          <w:rFonts w:ascii="Times New Roman" w:hAnsi="Times New Roman" w:cs="Times New Roman"/>
          <w:sz w:val="26"/>
          <w:szCs w:val="26"/>
        </w:rPr>
        <w:t xml:space="preserve">, М. А. </w:t>
      </w:r>
      <w:proofErr w:type="spellStart"/>
      <w:r w:rsidRPr="004C35C9">
        <w:rPr>
          <w:rFonts w:ascii="Times New Roman" w:hAnsi="Times New Roman" w:cs="Times New Roman"/>
          <w:sz w:val="26"/>
          <w:szCs w:val="26"/>
        </w:rPr>
        <w:t>Мищерина</w:t>
      </w:r>
      <w:proofErr w:type="spellEnd"/>
      <w:r w:rsidRPr="004C35C9">
        <w:rPr>
          <w:rFonts w:ascii="Times New Roman" w:hAnsi="Times New Roman" w:cs="Times New Roman"/>
          <w:sz w:val="26"/>
          <w:szCs w:val="26"/>
        </w:rPr>
        <w:t xml:space="preserve">. - 8-е изд. - </w:t>
      </w:r>
      <w:proofErr w:type="gramStart"/>
      <w:r w:rsidRPr="004C35C9">
        <w:rPr>
          <w:rFonts w:ascii="Times New Roman" w:hAnsi="Times New Roman" w:cs="Times New Roman"/>
          <w:sz w:val="26"/>
          <w:szCs w:val="26"/>
        </w:rPr>
        <w:t>Москва :</w:t>
      </w:r>
      <w:proofErr w:type="gramEnd"/>
      <w:r w:rsidRPr="004C35C9">
        <w:rPr>
          <w:rFonts w:ascii="Times New Roman" w:hAnsi="Times New Roman" w:cs="Times New Roman"/>
          <w:sz w:val="26"/>
          <w:szCs w:val="26"/>
        </w:rPr>
        <w:t xml:space="preserve"> ООО «Русское слово — учебник», 2020. - 392 с. - (ФГОС. Инновационная школа). - ISBN 978-5-533-01289-8. - </w:t>
      </w:r>
      <w:proofErr w:type="gramStart"/>
      <w:r w:rsidRPr="004C35C9">
        <w:rPr>
          <w:rFonts w:ascii="Times New Roman" w:hAnsi="Times New Roman" w:cs="Times New Roman"/>
          <w:sz w:val="26"/>
          <w:szCs w:val="26"/>
        </w:rPr>
        <w:t>Текст :</w:t>
      </w:r>
      <w:proofErr w:type="gramEnd"/>
      <w:r w:rsidRPr="004C35C9">
        <w:rPr>
          <w:rFonts w:ascii="Times New Roman" w:hAnsi="Times New Roman" w:cs="Times New Roman"/>
          <w:sz w:val="26"/>
          <w:szCs w:val="26"/>
        </w:rPr>
        <w:t xml:space="preserve"> электронный. - URL: </w:t>
      </w:r>
      <w:hyperlink r:id="rId7" w:history="1">
        <w:r w:rsidRPr="003E5FFE">
          <w:rPr>
            <w:rStyle w:val="af8"/>
            <w:rFonts w:ascii="Times New Roman" w:hAnsi="Times New Roman" w:cs="Times New Roman"/>
            <w:sz w:val="26"/>
            <w:szCs w:val="26"/>
          </w:rPr>
          <w:t>https://znanium.com/catalog/product/2040870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4C35C9">
        <w:rPr>
          <w:rFonts w:ascii="Times New Roman" w:hAnsi="Times New Roman" w:cs="Times New Roman"/>
          <w:sz w:val="26"/>
          <w:szCs w:val="26"/>
        </w:rPr>
        <w:t xml:space="preserve"> </w:t>
      </w:r>
    </w:p>
    <w:p w:rsidR="004C35C9" w:rsidRPr="004C35C9" w:rsidRDefault="004C35C9" w:rsidP="004C35C9">
      <w:pPr>
        <w:spacing w:after="0" w:line="240" w:lineRule="auto"/>
        <w:ind w:firstLine="708"/>
        <w:rPr>
          <w:rFonts w:ascii="Times New Roman" w:hAnsi="Times New Roman" w:cs="Times New Roman"/>
          <w:sz w:val="26"/>
          <w:szCs w:val="26"/>
        </w:rPr>
      </w:pPr>
      <w:r w:rsidRPr="004C35C9">
        <w:rPr>
          <w:rFonts w:ascii="Times New Roman" w:hAnsi="Times New Roman" w:cs="Times New Roman"/>
          <w:sz w:val="26"/>
          <w:szCs w:val="26"/>
        </w:rPr>
        <w:t xml:space="preserve">3. Русский язык и литература. Часть 1. Русский </w:t>
      </w:r>
      <w:proofErr w:type="gramStart"/>
      <w:r w:rsidRPr="004C35C9">
        <w:rPr>
          <w:rFonts w:ascii="Times New Roman" w:hAnsi="Times New Roman" w:cs="Times New Roman"/>
          <w:sz w:val="26"/>
          <w:szCs w:val="26"/>
        </w:rPr>
        <w:t>язык :</w:t>
      </w:r>
      <w:proofErr w:type="gramEnd"/>
      <w:r w:rsidRPr="004C35C9">
        <w:rPr>
          <w:rFonts w:ascii="Times New Roman" w:hAnsi="Times New Roman" w:cs="Times New Roman"/>
          <w:sz w:val="26"/>
          <w:szCs w:val="26"/>
        </w:rPr>
        <w:t xml:space="preserve"> учебник / под ред. А. В. Алексеева. — </w:t>
      </w:r>
      <w:proofErr w:type="gramStart"/>
      <w:r w:rsidRPr="004C35C9">
        <w:rPr>
          <w:rFonts w:ascii="Times New Roman" w:hAnsi="Times New Roman" w:cs="Times New Roman"/>
          <w:sz w:val="26"/>
          <w:szCs w:val="26"/>
        </w:rPr>
        <w:t>Москва :</w:t>
      </w:r>
      <w:proofErr w:type="gramEnd"/>
      <w:r w:rsidRPr="004C35C9">
        <w:rPr>
          <w:rFonts w:ascii="Times New Roman" w:hAnsi="Times New Roman" w:cs="Times New Roman"/>
          <w:sz w:val="26"/>
          <w:szCs w:val="26"/>
        </w:rPr>
        <w:t xml:space="preserve"> ИНФРА-М, 2020. — 363 с. — (Среднее профессиональное образование). - ISBN 978-5-16-014499-3. - </w:t>
      </w:r>
      <w:proofErr w:type="gramStart"/>
      <w:r w:rsidRPr="004C35C9">
        <w:rPr>
          <w:rFonts w:ascii="Times New Roman" w:hAnsi="Times New Roman" w:cs="Times New Roman"/>
          <w:sz w:val="26"/>
          <w:szCs w:val="26"/>
        </w:rPr>
        <w:t>Текст :</w:t>
      </w:r>
      <w:proofErr w:type="gramEnd"/>
      <w:r w:rsidRPr="004C35C9">
        <w:rPr>
          <w:rFonts w:ascii="Times New Roman" w:hAnsi="Times New Roman" w:cs="Times New Roman"/>
          <w:sz w:val="26"/>
          <w:szCs w:val="26"/>
        </w:rPr>
        <w:t xml:space="preserve"> электронный. - URL: </w:t>
      </w:r>
      <w:hyperlink r:id="rId8" w:history="1">
        <w:r w:rsidRPr="003E5FFE">
          <w:rPr>
            <w:rStyle w:val="af8"/>
            <w:rFonts w:ascii="Times New Roman" w:hAnsi="Times New Roman" w:cs="Times New Roman"/>
            <w:sz w:val="26"/>
            <w:szCs w:val="26"/>
          </w:rPr>
          <w:t>https://znanium.com/catalog/product/1083279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4C35C9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4C35C9">
        <w:rPr>
          <w:rFonts w:ascii="Times New Roman" w:hAnsi="Times New Roman" w:cs="Times New Roman"/>
          <w:sz w:val="26"/>
          <w:szCs w:val="26"/>
        </w:rPr>
        <w:t xml:space="preserve"> </w:t>
      </w:r>
    </w:p>
    <w:p w:rsidR="004C35C9" w:rsidRPr="004C35C9" w:rsidRDefault="004C35C9" w:rsidP="004C35C9">
      <w:pPr>
        <w:spacing w:after="0" w:line="240" w:lineRule="auto"/>
        <w:ind w:firstLine="708"/>
        <w:rPr>
          <w:rFonts w:ascii="Times New Roman" w:hAnsi="Times New Roman" w:cs="Times New Roman"/>
          <w:sz w:val="26"/>
          <w:szCs w:val="26"/>
        </w:rPr>
      </w:pPr>
      <w:r w:rsidRPr="004C35C9">
        <w:rPr>
          <w:rFonts w:ascii="Times New Roman" w:hAnsi="Times New Roman" w:cs="Times New Roman"/>
          <w:sz w:val="26"/>
          <w:szCs w:val="26"/>
        </w:rPr>
        <w:t xml:space="preserve">4.Русский язык и </w:t>
      </w:r>
      <w:proofErr w:type="gramStart"/>
      <w:r w:rsidRPr="004C35C9">
        <w:rPr>
          <w:rFonts w:ascii="Times New Roman" w:hAnsi="Times New Roman" w:cs="Times New Roman"/>
          <w:sz w:val="26"/>
          <w:szCs w:val="26"/>
        </w:rPr>
        <w:t>литература :</w:t>
      </w:r>
      <w:proofErr w:type="gramEnd"/>
      <w:r w:rsidRPr="004C35C9">
        <w:rPr>
          <w:rFonts w:ascii="Times New Roman" w:hAnsi="Times New Roman" w:cs="Times New Roman"/>
          <w:sz w:val="26"/>
          <w:szCs w:val="26"/>
        </w:rPr>
        <w:t xml:space="preserve"> учебник. Часть 1. Русский язык / под ред. А.В. Алексеева. — </w:t>
      </w:r>
      <w:proofErr w:type="gramStart"/>
      <w:r w:rsidRPr="004C35C9">
        <w:rPr>
          <w:rFonts w:ascii="Times New Roman" w:hAnsi="Times New Roman" w:cs="Times New Roman"/>
          <w:sz w:val="26"/>
          <w:szCs w:val="26"/>
        </w:rPr>
        <w:t>Москва :</w:t>
      </w:r>
      <w:proofErr w:type="gramEnd"/>
      <w:r w:rsidRPr="004C35C9">
        <w:rPr>
          <w:rFonts w:ascii="Times New Roman" w:hAnsi="Times New Roman" w:cs="Times New Roman"/>
          <w:sz w:val="26"/>
          <w:szCs w:val="26"/>
        </w:rPr>
        <w:t xml:space="preserve"> ИНФРА-М, 2023. — 363 с. — (Среднее профессиональное образование). - ISBN 978-5-16-014499-3. - </w:t>
      </w:r>
      <w:proofErr w:type="gramStart"/>
      <w:r w:rsidRPr="004C35C9">
        <w:rPr>
          <w:rFonts w:ascii="Times New Roman" w:hAnsi="Times New Roman" w:cs="Times New Roman"/>
          <w:sz w:val="26"/>
          <w:szCs w:val="26"/>
        </w:rPr>
        <w:t>Текст :</w:t>
      </w:r>
      <w:proofErr w:type="gramEnd"/>
      <w:r w:rsidRPr="004C35C9">
        <w:rPr>
          <w:rFonts w:ascii="Times New Roman" w:hAnsi="Times New Roman" w:cs="Times New Roman"/>
          <w:sz w:val="26"/>
          <w:szCs w:val="26"/>
        </w:rPr>
        <w:t xml:space="preserve"> электронный. - URL: </w:t>
      </w:r>
      <w:hyperlink r:id="rId9" w:history="1">
        <w:r w:rsidRPr="003E5FFE">
          <w:rPr>
            <w:rStyle w:val="af8"/>
            <w:rFonts w:ascii="Times New Roman" w:hAnsi="Times New Roman" w:cs="Times New Roman"/>
            <w:sz w:val="26"/>
            <w:szCs w:val="26"/>
          </w:rPr>
          <w:t>https://znanium.com/catalog/product/1914134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4C35C9">
        <w:rPr>
          <w:rFonts w:ascii="Times New Roman" w:hAnsi="Times New Roman" w:cs="Times New Roman"/>
          <w:sz w:val="26"/>
          <w:szCs w:val="26"/>
        </w:rPr>
        <w:t xml:space="preserve"> </w:t>
      </w:r>
    </w:p>
    <w:p w:rsidR="004C35C9" w:rsidRPr="004C35C9" w:rsidRDefault="004C35C9" w:rsidP="004C35C9">
      <w:pPr>
        <w:spacing w:after="0" w:line="240" w:lineRule="auto"/>
        <w:ind w:firstLine="708"/>
        <w:rPr>
          <w:rFonts w:ascii="Times New Roman" w:hAnsi="Times New Roman" w:cs="Times New Roman"/>
          <w:sz w:val="26"/>
          <w:szCs w:val="26"/>
        </w:rPr>
      </w:pPr>
      <w:r w:rsidRPr="004C35C9">
        <w:rPr>
          <w:rFonts w:ascii="Times New Roman" w:hAnsi="Times New Roman" w:cs="Times New Roman"/>
          <w:sz w:val="26"/>
          <w:szCs w:val="26"/>
        </w:rPr>
        <w:t xml:space="preserve">5. </w:t>
      </w:r>
      <w:proofErr w:type="spellStart"/>
      <w:r w:rsidRPr="004C35C9">
        <w:rPr>
          <w:rFonts w:ascii="Times New Roman" w:hAnsi="Times New Roman" w:cs="Times New Roman"/>
          <w:sz w:val="26"/>
          <w:szCs w:val="26"/>
        </w:rPr>
        <w:t>Сухотинская</w:t>
      </w:r>
      <w:proofErr w:type="spellEnd"/>
      <w:r w:rsidRPr="004C35C9">
        <w:rPr>
          <w:rFonts w:ascii="Times New Roman" w:hAnsi="Times New Roman" w:cs="Times New Roman"/>
          <w:sz w:val="26"/>
          <w:szCs w:val="26"/>
        </w:rPr>
        <w:t xml:space="preserve">, А. В. Русский </w:t>
      </w:r>
      <w:proofErr w:type="gramStart"/>
      <w:r w:rsidRPr="004C35C9">
        <w:rPr>
          <w:rFonts w:ascii="Times New Roman" w:hAnsi="Times New Roman" w:cs="Times New Roman"/>
          <w:sz w:val="26"/>
          <w:szCs w:val="26"/>
        </w:rPr>
        <w:t>язык :</w:t>
      </w:r>
      <w:proofErr w:type="gramEnd"/>
      <w:r w:rsidRPr="004C35C9">
        <w:rPr>
          <w:rFonts w:ascii="Times New Roman" w:hAnsi="Times New Roman" w:cs="Times New Roman"/>
          <w:sz w:val="26"/>
          <w:szCs w:val="26"/>
        </w:rPr>
        <w:t xml:space="preserve"> учебное пособие / А.В. </w:t>
      </w:r>
      <w:proofErr w:type="spellStart"/>
      <w:r w:rsidRPr="004C35C9">
        <w:rPr>
          <w:rFonts w:ascii="Times New Roman" w:hAnsi="Times New Roman" w:cs="Times New Roman"/>
          <w:sz w:val="26"/>
          <w:szCs w:val="26"/>
        </w:rPr>
        <w:t>Сухотинская</w:t>
      </w:r>
      <w:proofErr w:type="spellEnd"/>
      <w:r w:rsidRPr="004C35C9">
        <w:rPr>
          <w:rFonts w:ascii="Times New Roman" w:hAnsi="Times New Roman" w:cs="Times New Roman"/>
          <w:sz w:val="26"/>
          <w:szCs w:val="26"/>
        </w:rPr>
        <w:t xml:space="preserve">. — </w:t>
      </w:r>
      <w:proofErr w:type="gramStart"/>
      <w:r w:rsidRPr="004C35C9">
        <w:rPr>
          <w:rFonts w:ascii="Times New Roman" w:hAnsi="Times New Roman" w:cs="Times New Roman"/>
          <w:sz w:val="26"/>
          <w:szCs w:val="26"/>
        </w:rPr>
        <w:t>Москва :</w:t>
      </w:r>
      <w:proofErr w:type="gramEnd"/>
      <w:r w:rsidRPr="004C35C9">
        <w:rPr>
          <w:rFonts w:ascii="Times New Roman" w:hAnsi="Times New Roman" w:cs="Times New Roman"/>
          <w:sz w:val="26"/>
          <w:szCs w:val="26"/>
        </w:rPr>
        <w:t xml:space="preserve"> ИНФРА-М, 2021. — 215 с. — (Среднее профессиональное образование). — DOI 10.12737/989175. - ISBN 978-5-16-014533-4. - </w:t>
      </w:r>
      <w:proofErr w:type="gramStart"/>
      <w:r w:rsidRPr="004C35C9">
        <w:rPr>
          <w:rFonts w:ascii="Times New Roman" w:hAnsi="Times New Roman" w:cs="Times New Roman"/>
          <w:sz w:val="26"/>
          <w:szCs w:val="26"/>
        </w:rPr>
        <w:t>Текст :</w:t>
      </w:r>
      <w:proofErr w:type="gramEnd"/>
      <w:r w:rsidRPr="004C35C9">
        <w:rPr>
          <w:rFonts w:ascii="Times New Roman" w:hAnsi="Times New Roman" w:cs="Times New Roman"/>
          <w:sz w:val="26"/>
          <w:szCs w:val="26"/>
        </w:rPr>
        <w:t xml:space="preserve"> электронный. - URL: </w:t>
      </w:r>
      <w:hyperlink r:id="rId10" w:history="1">
        <w:r w:rsidRPr="003E5FFE">
          <w:rPr>
            <w:rStyle w:val="af8"/>
            <w:rFonts w:ascii="Times New Roman" w:hAnsi="Times New Roman" w:cs="Times New Roman"/>
            <w:sz w:val="26"/>
            <w:szCs w:val="26"/>
          </w:rPr>
          <w:t>https://znanium.com/catalog/product/989175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4C35C9">
        <w:rPr>
          <w:rFonts w:ascii="Times New Roman" w:hAnsi="Times New Roman" w:cs="Times New Roman"/>
          <w:sz w:val="26"/>
          <w:szCs w:val="26"/>
        </w:rPr>
        <w:t xml:space="preserve">  </w:t>
      </w:r>
    </w:p>
    <w:p w:rsidR="004C35C9" w:rsidRPr="004C35C9" w:rsidRDefault="004C35C9" w:rsidP="004C35C9">
      <w:pPr>
        <w:spacing w:after="0" w:line="240" w:lineRule="auto"/>
        <w:ind w:firstLine="708"/>
        <w:rPr>
          <w:rFonts w:ascii="Times New Roman" w:hAnsi="Times New Roman" w:cs="Times New Roman"/>
          <w:sz w:val="26"/>
          <w:szCs w:val="26"/>
        </w:rPr>
      </w:pPr>
      <w:r w:rsidRPr="004C35C9">
        <w:rPr>
          <w:rFonts w:ascii="Times New Roman" w:hAnsi="Times New Roman" w:cs="Times New Roman"/>
          <w:sz w:val="26"/>
          <w:szCs w:val="26"/>
        </w:rPr>
        <w:t xml:space="preserve">6. Русский язык и </w:t>
      </w:r>
      <w:proofErr w:type="gramStart"/>
      <w:r w:rsidRPr="004C35C9">
        <w:rPr>
          <w:rFonts w:ascii="Times New Roman" w:hAnsi="Times New Roman" w:cs="Times New Roman"/>
          <w:sz w:val="26"/>
          <w:szCs w:val="26"/>
        </w:rPr>
        <w:t>литература :</w:t>
      </w:r>
      <w:proofErr w:type="gramEnd"/>
      <w:r w:rsidRPr="004C35C9">
        <w:rPr>
          <w:rFonts w:ascii="Times New Roman" w:hAnsi="Times New Roman" w:cs="Times New Roman"/>
          <w:sz w:val="26"/>
          <w:szCs w:val="26"/>
        </w:rPr>
        <w:t xml:space="preserve"> учебное пособие : в 2 частях. Ч. 1. Русский язык. Практикум / под ред. А. В. Алексеева. — </w:t>
      </w:r>
      <w:proofErr w:type="gramStart"/>
      <w:r w:rsidRPr="004C35C9">
        <w:rPr>
          <w:rFonts w:ascii="Times New Roman" w:hAnsi="Times New Roman" w:cs="Times New Roman"/>
          <w:sz w:val="26"/>
          <w:szCs w:val="26"/>
        </w:rPr>
        <w:t>Москва :</w:t>
      </w:r>
      <w:proofErr w:type="gramEnd"/>
      <w:r w:rsidRPr="004C35C9">
        <w:rPr>
          <w:rFonts w:ascii="Times New Roman" w:hAnsi="Times New Roman" w:cs="Times New Roman"/>
          <w:sz w:val="26"/>
          <w:szCs w:val="26"/>
        </w:rPr>
        <w:t xml:space="preserve"> ИНФРА-М, 2021. — 195 с. — (Среднее профессиональное образование). - ISBN 978-5-16-014498-6. - </w:t>
      </w:r>
      <w:proofErr w:type="gramStart"/>
      <w:r w:rsidRPr="004C35C9">
        <w:rPr>
          <w:rFonts w:ascii="Times New Roman" w:hAnsi="Times New Roman" w:cs="Times New Roman"/>
          <w:sz w:val="26"/>
          <w:szCs w:val="26"/>
        </w:rPr>
        <w:t>Текст :</w:t>
      </w:r>
      <w:proofErr w:type="gramEnd"/>
      <w:r w:rsidRPr="004C35C9">
        <w:rPr>
          <w:rFonts w:ascii="Times New Roman" w:hAnsi="Times New Roman" w:cs="Times New Roman"/>
          <w:sz w:val="26"/>
          <w:szCs w:val="26"/>
        </w:rPr>
        <w:t xml:space="preserve"> электронный. - URL: </w:t>
      </w:r>
      <w:hyperlink r:id="rId11" w:history="1">
        <w:r w:rsidRPr="003E5FFE">
          <w:rPr>
            <w:rStyle w:val="af8"/>
            <w:rFonts w:ascii="Times New Roman" w:hAnsi="Times New Roman" w:cs="Times New Roman"/>
            <w:sz w:val="26"/>
            <w:szCs w:val="26"/>
          </w:rPr>
          <w:t>https://znanium.com/catalog/product/1342121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4C35C9">
        <w:rPr>
          <w:rFonts w:ascii="Times New Roman" w:hAnsi="Times New Roman" w:cs="Times New Roman"/>
          <w:sz w:val="26"/>
          <w:szCs w:val="26"/>
        </w:rPr>
        <w:t xml:space="preserve">  </w:t>
      </w:r>
    </w:p>
    <w:p w:rsidR="0003095A" w:rsidRDefault="004C35C9" w:rsidP="004C35C9">
      <w:pPr>
        <w:spacing w:after="0" w:line="240" w:lineRule="auto"/>
        <w:ind w:firstLine="708"/>
        <w:rPr>
          <w:rFonts w:ascii="Times New Roman" w:hAnsi="Times New Roman" w:cs="Times New Roman"/>
          <w:sz w:val="26"/>
          <w:szCs w:val="26"/>
        </w:rPr>
      </w:pPr>
      <w:r w:rsidRPr="004C35C9">
        <w:rPr>
          <w:rFonts w:ascii="Times New Roman" w:hAnsi="Times New Roman" w:cs="Times New Roman"/>
          <w:sz w:val="26"/>
          <w:szCs w:val="26"/>
        </w:rPr>
        <w:t xml:space="preserve">7. Карпенко, А. А. Русский </w:t>
      </w:r>
      <w:proofErr w:type="gramStart"/>
      <w:r w:rsidRPr="004C35C9">
        <w:rPr>
          <w:rFonts w:ascii="Times New Roman" w:hAnsi="Times New Roman" w:cs="Times New Roman"/>
          <w:sz w:val="26"/>
          <w:szCs w:val="26"/>
        </w:rPr>
        <w:t>язык :</w:t>
      </w:r>
      <w:proofErr w:type="gramEnd"/>
      <w:r w:rsidRPr="004C35C9">
        <w:rPr>
          <w:rFonts w:ascii="Times New Roman" w:hAnsi="Times New Roman" w:cs="Times New Roman"/>
          <w:sz w:val="26"/>
          <w:szCs w:val="26"/>
        </w:rPr>
        <w:t xml:space="preserve"> учебное пособие / А. А. Карпенко, Д. В. Павленко. - </w:t>
      </w:r>
      <w:proofErr w:type="gramStart"/>
      <w:r w:rsidRPr="004C35C9">
        <w:rPr>
          <w:rFonts w:ascii="Times New Roman" w:hAnsi="Times New Roman" w:cs="Times New Roman"/>
          <w:sz w:val="26"/>
          <w:szCs w:val="26"/>
        </w:rPr>
        <w:t>Новосибирск :</w:t>
      </w:r>
      <w:proofErr w:type="gramEnd"/>
      <w:r w:rsidRPr="004C35C9">
        <w:rPr>
          <w:rFonts w:ascii="Times New Roman" w:hAnsi="Times New Roman" w:cs="Times New Roman"/>
          <w:sz w:val="26"/>
          <w:szCs w:val="26"/>
        </w:rPr>
        <w:t xml:space="preserve"> Изд-во НГТУ, 2019. - 232 с. - ISBN 978-5-7782-3818-3. - </w:t>
      </w:r>
      <w:proofErr w:type="gramStart"/>
      <w:r w:rsidRPr="004C35C9">
        <w:rPr>
          <w:rFonts w:ascii="Times New Roman" w:hAnsi="Times New Roman" w:cs="Times New Roman"/>
          <w:sz w:val="26"/>
          <w:szCs w:val="26"/>
        </w:rPr>
        <w:t>Текст :</w:t>
      </w:r>
      <w:proofErr w:type="gramEnd"/>
      <w:r w:rsidRPr="004C35C9">
        <w:rPr>
          <w:rFonts w:ascii="Times New Roman" w:hAnsi="Times New Roman" w:cs="Times New Roman"/>
          <w:sz w:val="26"/>
          <w:szCs w:val="26"/>
        </w:rPr>
        <w:t xml:space="preserve"> электронный. - URL: </w:t>
      </w:r>
      <w:hyperlink r:id="rId12" w:history="1">
        <w:r w:rsidRPr="003E5FFE">
          <w:rPr>
            <w:rStyle w:val="af8"/>
            <w:rFonts w:ascii="Times New Roman" w:hAnsi="Times New Roman" w:cs="Times New Roman"/>
            <w:sz w:val="26"/>
            <w:szCs w:val="26"/>
          </w:rPr>
          <w:t>https://znanium.com/catalog/product/1870348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</w:t>
      </w:r>
      <w:bookmarkStart w:id="0" w:name="_GoBack"/>
      <w:bookmarkEnd w:id="0"/>
    </w:p>
    <w:p w:rsidR="0003095A" w:rsidRDefault="00C72D9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Дополнительные источники:</w:t>
      </w:r>
    </w:p>
    <w:p w:rsidR="0003095A" w:rsidRDefault="00C72D9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lastRenderedPageBreak/>
        <w:t>1.Антонова Е.С. Русский язык. Изд-во Академия, 2018 г.</w:t>
      </w:r>
    </w:p>
    <w:p w:rsidR="0003095A" w:rsidRDefault="00C72D9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2.Балуш, Т.В. Русский язык в таблицах: Пособие для подготовки к централизованному тестированию и экзамену / Т.В. </w:t>
      </w:r>
      <w:proofErr w:type="spellStart"/>
      <w:r>
        <w:rPr>
          <w:rFonts w:ascii="Times New Roman" w:hAnsi="Times New Roman" w:cs="Times New Roman"/>
          <w:sz w:val="26"/>
          <w:szCs w:val="26"/>
        </w:rPr>
        <w:t>Балуш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. - Мн.: </w:t>
      </w:r>
      <w:proofErr w:type="spellStart"/>
      <w:r>
        <w:rPr>
          <w:rFonts w:ascii="Times New Roman" w:hAnsi="Times New Roman" w:cs="Times New Roman"/>
          <w:sz w:val="26"/>
          <w:szCs w:val="26"/>
        </w:rPr>
        <w:t>ТетраСистемс</w:t>
      </w:r>
      <w:proofErr w:type="spellEnd"/>
      <w:r>
        <w:rPr>
          <w:rFonts w:ascii="Times New Roman" w:hAnsi="Times New Roman" w:cs="Times New Roman"/>
          <w:sz w:val="26"/>
          <w:szCs w:val="26"/>
        </w:rPr>
        <w:t>, 2018. - 240 c.</w:t>
      </w:r>
    </w:p>
    <w:p w:rsidR="0003095A" w:rsidRDefault="00C72D9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3.Власенков А.И. Русский язык.10-11кл. –М. Просвещение, 2018 г.</w:t>
      </w:r>
    </w:p>
    <w:p w:rsidR="0003095A" w:rsidRDefault="00C72D9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4.</w:t>
      </w:r>
      <w:r>
        <w:rPr>
          <w:rFonts w:ascii="Times New Roman" w:hAnsi="Times New Roman"/>
          <w:sz w:val="26"/>
          <w:szCs w:val="26"/>
        </w:rPr>
        <w:t xml:space="preserve">Русский язык и </w:t>
      </w:r>
      <w:proofErr w:type="gramStart"/>
      <w:r>
        <w:rPr>
          <w:rFonts w:ascii="Times New Roman" w:hAnsi="Times New Roman"/>
          <w:sz w:val="26"/>
          <w:szCs w:val="26"/>
        </w:rPr>
        <w:t>литература :</w:t>
      </w:r>
      <w:proofErr w:type="gramEnd"/>
      <w:r>
        <w:rPr>
          <w:rFonts w:ascii="Times New Roman" w:hAnsi="Times New Roman"/>
          <w:sz w:val="26"/>
          <w:szCs w:val="26"/>
        </w:rPr>
        <w:t xml:space="preserve"> учебное пособие : в 2 частях. Ч. 1. Русский язык. Практикум / под ред. А. В. Алексеева. — </w:t>
      </w:r>
      <w:proofErr w:type="gramStart"/>
      <w:r>
        <w:rPr>
          <w:rFonts w:ascii="Times New Roman" w:hAnsi="Times New Roman"/>
          <w:sz w:val="26"/>
          <w:szCs w:val="26"/>
        </w:rPr>
        <w:t>Москва :</w:t>
      </w:r>
      <w:proofErr w:type="gramEnd"/>
      <w:r>
        <w:rPr>
          <w:rFonts w:ascii="Times New Roman" w:hAnsi="Times New Roman"/>
          <w:sz w:val="26"/>
          <w:szCs w:val="26"/>
        </w:rPr>
        <w:t xml:space="preserve"> ИНФРА-М, 2021. — 195 с. — (Среднее профессиональное образование). - ISBN 978-5-16-014498-6. - </w:t>
      </w:r>
      <w:proofErr w:type="gramStart"/>
      <w:r>
        <w:rPr>
          <w:rFonts w:ascii="Times New Roman" w:hAnsi="Times New Roman"/>
          <w:sz w:val="26"/>
          <w:szCs w:val="26"/>
        </w:rPr>
        <w:t>Текст :</w:t>
      </w:r>
      <w:proofErr w:type="gramEnd"/>
      <w:r>
        <w:rPr>
          <w:rFonts w:ascii="Times New Roman" w:hAnsi="Times New Roman"/>
          <w:sz w:val="26"/>
          <w:szCs w:val="26"/>
        </w:rPr>
        <w:t xml:space="preserve"> электронный. - URL: </w:t>
      </w:r>
      <w:hyperlink r:id="rId13" w:history="1">
        <w:r>
          <w:rPr>
            <w:rFonts w:ascii="Times New Roman" w:hAnsi="Times New Roman"/>
            <w:color w:val="0563C1" w:themeColor="hyperlink"/>
            <w:sz w:val="26"/>
            <w:szCs w:val="26"/>
            <w:u w:val="single"/>
          </w:rPr>
          <w:t>https://znanium.com/catalog/product/1342121</w:t>
        </w:r>
      </w:hyperlink>
      <w:r>
        <w:rPr>
          <w:rFonts w:ascii="Times New Roman" w:hAnsi="Times New Roman"/>
          <w:sz w:val="26"/>
          <w:szCs w:val="26"/>
        </w:rPr>
        <w:t xml:space="preserve">  </w:t>
      </w:r>
    </w:p>
    <w:p w:rsidR="0003095A" w:rsidRDefault="0003095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03095A" w:rsidRDefault="00C72D9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Интернет-ресурсы:</w:t>
      </w:r>
    </w:p>
    <w:p w:rsidR="0003095A" w:rsidRDefault="00C72D92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1.www.qmci.murmansk.ru/</w:t>
      </w:r>
      <w:proofErr w:type="spellStart"/>
      <w:r>
        <w:rPr>
          <w:rFonts w:ascii="Times New Roman" w:eastAsia="Calibri" w:hAnsi="Times New Roman" w:cs="Times New Roman"/>
          <w:sz w:val="26"/>
          <w:szCs w:val="26"/>
        </w:rPr>
        <w:t>text</w:t>
      </w:r>
      <w:proofErr w:type="spellEnd"/>
      <w:r>
        <w:rPr>
          <w:rFonts w:ascii="Times New Roman" w:eastAsia="Calibri" w:hAnsi="Times New Roman" w:cs="Times New Roman"/>
          <w:sz w:val="26"/>
          <w:szCs w:val="26"/>
        </w:rPr>
        <w:t>/</w:t>
      </w:r>
      <w:proofErr w:type="spellStart"/>
      <w:r>
        <w:rPr>
          <w:rFonts w:ascii="Times New Roman" w:eastAsia="Calibri" w:hAnsi="Times New Roman" w:cs="Times New Roman"/>
          <w:sz w:val="26"/>
          <w:szCs w:val="26"/>
        </w:rPr>
        <w:t>bit</w:t>
      </w:r>
      <w:proofErr w:type="spellEnd"/>
      <w:r>
        <w:rPr>
          <w:rFonts w:ascii="Times New Roman" w:eastAsia="Calibri" w:hAnsi="Times New Roman" w:cs="Times New Roman"/>
          <w:sz w:val="26"/>
          <w:szCs w:val="26"/>
        </w:rPr>
        <w:t>/1998/32/4/</w:t>
      </w:r>
      <w:proofErr w:type="spellStart"/>
      <w:r>
        <w:rPr>
          <w:rFonts w:ascii="Times New Roman" w:eastAsia="Calibri" w:hAnsi="Times New Roman" w:cs="Times New Roman"/>
          <w:sz w:val="26"/>
          <w:szCs w:val="26"/>
        </w:rPr>
        <w:t>htm</w:t>
      </w:r>
      <w:proofErr w:type="spellEnd"/>
      <w:r>
        <w:rPr>
          <w:rFonts w:ascii="Times New Roman" w:eastAsia="Calibri" w:hAnsi="Times New Roman" w:cs="Times New Roman"/>
          <w:sz w:val="26"/>
          <w:szCs w:val="26"/>
        </w:rPr>
        <w:t xml:space="preserve"> Русский язык: электронный репетитор (система обучающихся тестов).</w:t>
      </w:r>
    </w:p>
    <w:p w:rsidR="0003095A" w:rsidRDefault="00C72D92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2.</w:t>
      </w:r>
      <w:r>
        <w:rPr>
          <w:rFonts w:ascii="Times New Roman" w:hAnsi="Times New Roman" w:cs="Times New Roman"/>
          <w:sz w:val="26"/>
          <w:szCs w:val="26"/>
          <w:lang w:val="en-US"/>
        </w:rPr>
        <w:t>www</w:t>
      </w:r>
      <w:r>
        <w:rPr>
          <w:rFonts w:ascii="Times New Roman" w:hAnsi="Times New Roman" w:cs="Times New Roman"/>
          <w:sz w:val="26"/>
          <w:szCs w:val="26"/>
        </w:rPr>
        <w:t>. е</w:t>
      </w:r>
      <w:r>
        <w:rPr>
          <w:rFonts w:ascii="Times New Roman" w:hAnsi="Times New Roman" w:cs="Times New Roman"/>
          <w:sz w:val="26"/>
          <w:szCs w:val="26"/>
          <w:lang w:val="en-US"/>
        </w:rPr>
        <w:t>or</w:t>
      </w:r>
      <w:r>
        <w:rPr>
          <w:rFonts w:ascii="Times New Roman" w:hAnsi="Times New Roman" w:cs="Times New Roman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edu</w:t>
      </w:r>
      <w:proofErr w:type="spellEnd"/>
      <w:r>
        <w:rPr>
          <w:rFonts w:ascii="Times New Roman" w:hAnsi="Times New Roman" w:cs="Times New Roman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ru</w:t>
      </w:r>
      <w:proofErr w:type="spellEnd"/>
      <w:r>
        <w:rPr>
          <w:rFonts w:ascii="Times New Roman" w:hAnsi="Times New Roman" w:cs="Times New Roman"/>
          <w:sz w:val="26"/>
          <w:szCs w:val="26"/>
        </w:rPr>
        <w:t>,</w:t>
      </w:r>
      <w:r>
        <w:rPr>
          <w:rFonts w:ascii="Times New Roman" w:eastAsia="Calibri" w:hAnsi="Times New Roman" w:cs="Times New Roman"/>
          <w:sz w:val="26"/>
          <w:szCs w:val="26"/>
        </w:rPr>
        <w:t xml:space="preserve"> Федеральный центр информационно-образовательных ресурсов</w:t>
      </w:r>
    </w:p>
    <w:p w:rsidR="0003095A" w:rsidRDefault="00C72D92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3. </w:t>
      </w:r>
      <w:proofErr w:type="gramStart"/>
      <w:r>
        <w:rPr>
          <w:rFonts w:ascii="Times New Roman" w:eastAsia="Calibri" w:hAnsi="Times New Roman" w:cs="Times New Roman"/>
          <w:sz w:val="26"/>
          <w:szCs w:val="26"/>
        </w:rPr>
        <w:t>www.edunews.ru ,Репетитор</w:t>
      </w:r>
      <w:proofErr w:type="gramEnd"/>
      <w:r>
        <w:rPr>
          <w:rFonts w:ascii="Times New Roman" w:eastAsia="Calibri" w:hAnsi="Times New Roman" w:cs="Times New Roman"/>
          <w:sz w:val="26"/>
          <w:szCs w:val="26"/>
        </w:rPr>
        <w:t xml:space="preserve"> «Русский язык» (школьный курс). </w:t>
      </w:r>
    </w:p>
    <w:p w:rsidR="0003095A" w:rsidRDefault="00C72D92">
      <w:pPr>
        <w:spacing w:after="0" w:line="240" w:lineRule="auto"/>
        <w:jc w:val="both"/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</w:pPr>
      <w:r>
        <w:rPr>
          <w:rFonts w:ascii="Times New Roman" w:eastAsia="Calibri" w:hAnsi="Times New Roman" w:cs="Times New Roman"/>
          <w:sz w:val="26"/>
          <w:szCs w:val="26"/>
        </w:rPr>
        <w:t>4.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hyperlink r:id="rId14" w:history="1">
        <w:r>
          <w:rPr>
            <w:rFonts w:ascii="Times New Roman" w:hAnsi="Times New Roman" w:cs="Times New Roman"/>
            <w:color w:val="3366CC"/>
            <w:sz w:val="26"/>
            <w:szCs w:val="26"/>
            <w:u w:val="single"/>
            <w:shd w:val="clear" w:color="auto" w:fill="FFFFFF"/>
          </w:rPr>
          <w:t>http://www.gramma.ru/RUS/?id=12.0</w:t>
        </w:r>
      </w:hyperlink>
      <w:r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> коллекция диктантов</w:t>
      </w:r>
    </w:p>
    <w:p w:rsidR="0003095A" w:rsidRDefault="00C72D92">
      <w:pPr>
        <w:spacing w:after="0" w:line="240" w:lineRule="auto"/>
        <w:jc w:val="both"/>
        <w:rPr>
          <w:rFonts w:ascii="Times New Roman" w:hAnsi="Times New Roman" w:cs="Times New Roman"/>
          <w:bCs/>
          <w:color w:val="181818"/>
          <w:sz w:val="26"/>
          <w:szCs w:val="26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>5.</w:t>
      </w:r>
      <w:r>
        <w:rPr>
          <w:rFonts w:ascii="Times New Roman" w:hAnsi="Times New Roman" w:cs="Times New Roman"/>
          <w:color w:val="0000FF"/>
          <w:sz w:val="26"/>
          <w:szCs w:val="26"/>
          <w:u w:val="single"/>
          <w:shd w:val="clear" w:color="auto" w:fill="FFFFFF"/>
        </w:rPr>
        <w:t xml:space="preserve"> </w:t>
      </w:r>
      <w:hyperlink r:id="rId15" w:history="1">
        <w:r>
          <w:rPr>
            <w:rFonts w:ascii="Times New Roman" w:hAnsi="Times New Roman" w:cs="Times New Roman"/>
            <w:color w:val="267F8C"/>
            <w:sz w:val="26"/>
            <w:szCs w:val="26"/>
            <w:shd w:val="clear" w:color="auto" w:fill="FFFFFF"/>
          </w:rPr>
          <w:t>http://likbez.spb.ru/tests/</w:t>
        </w:r>
      </w:hyperlink>
      <w:r>
        <w:rPr>
          <w:rFonts w:ascii="Times New Roman" w:hAnsi="Times New Roman" w:cs="Times New Roman"/>
          <w:color w:val="181818"/>
          <w:sz w:val="26"/>
          <w:szCs w:val="26"/>
          <w:shd w:val="clear" w:color="auto" w:fill="FFFFFF"/>
        </w:rPr>
        <w:t> </w:t>
      </w:r>
      <w:r>
        <w:rPr>
          <w:rFonts w:ascii="Times New Roman" w:hAnsi="Times New Roman" w:cs="Times New Roman"/>
          <w:bCs/>
          <w:color w:val="181818"/>
          <w:sz w:val="26"/>
          <w:szCs w:val="26"/>
          <w:shd w:val="clear" w:color="auto" w:fill="FFFFFF"/>
        </w:rPr>
        <w:t>Тесты по русскому языку</w:t>
      </w:r>
    </w:p>
    <w:p w:rsidR="0003095A" w:rsidRDefault="00C72D9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6. </w:t>
      </w:r>
      <w:proofErr w:type="spellStart"/>
      <w:r>
        <w:rPr>
          <w:rFonts w:ascii="Times New Roman" w:hAnsi="Times New Roman" w:cs="Times New Roman"/>
          <w:sz w:val="26"/>
          <w:szCs w:val="26"/>
        </w:rPr>
        <w:t>Грамота.ру</w:t>
      </w:r>
      <w:proofErr w:type="spellEnd"/>
      <w:r>
        <w:rPr>
          <w:rFonts w:ascii="Times New Roman" w:hAnsi="Times New Roman" w:cs="Times New Roman"/>
          <w:sz w:val="26"/>
          <w:szCs w:val="26"/>
        </w:rPr>
        <w:t> - справочно-информационный интернет-портал «Русский язык» - </w:t>
      </w:r>
      <w:hyperlink r:id="rId16" w:history="1">
        <w:r>
          <w:rPr>
            <w:rFonts w:ascii="Times New Roman" w:hAnsi="Times New Roman" w:cs="Times New Roman"/>
            <w:color w:val="0563C1" w:themeColor="hyperlink"/>
            <w:sz w:val="26"/>
            <w:szCs w:val="26"/>
            <w:u w:val="single"/>
          </w:rPr>
          <w:t>http://www.gramota.ru</w:t>
        </w:r>
      </w:hyperlink>
    </w:p>
    <w:p w:rsidR="0003095A" w:rsidRDefault="00C72D9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7. </w:t>
      </w:r>
      <w:proofErr w:type="spellStart"/>
      <w:r>
        <w:rPr>
          <w:rFonts w:ascii="Times New Roman" w:eastAsia="Calibri" w:hAnsi="Times New Roman" w:cs="Times New Roman"/>
          <w:sz w:val="26"/>
          <w:szCs w:val="26"/>
          <w:lang w:val="en-US"/>
        </w:rPr>
        <w:t>znanium</w:t>
      </w:r>
      <w:proofErr w:type="spellEnd"/>
      <w:r>
        <w:rPr>
          <w:rFonts w:ascii="Times New Roman" w:eastAsia="Calibri" w:hAnsi="Times New Roman" w:cs="Times New Roman"/>
          <w:sz w:val="26"/>
          <w:szCs w:val="26"/>
        </w:rPr>
        <w:t>.</w:t>
      </w:r>
      <w:r>
        <w:rPr>
          <w:rFonts w:ascii="Times New Roman" w:eastAsia="Calibri" w:hAnsi="Times New Roman" w:cs="Times New Roman"/>
          <w:sz w:val="26"/>
          <w:szCs w:val="26"/>
          <w:lang w:val="en-US"/>
        </w:rPr>
        <w:t>com</w:t>
      </w:r>
      <w:r>
        <w:rPr>
          <w:rFonts w:ascii="Times New Roman" w:eastAsia="Calibri" w:hAnsi="Times New Roman" w:cs="Times New Roman"/>
          <w:sz w:val="26"/>
          <w:szCs w:val="26"/>
        </w:rPr>
        <w:t xml:space="preserve"> – Электронная библиотечная система.</w:t>
      </w:r>
    </w:p>
    <w:p w:rsidR="0003095A" w:rsidRDefault="00C72D92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8.</w:t>
      </w:r>
      <w:r>
        <w:rPr>
          <w:rFonts w:ascii="Times New Roman" w:hAnsi="Times New Roman" w:cs="Times New Roman"/>
          <w:sz w:val="26"/>
          <w:szCs w:val="26"/>
          <w:lang w:val="en-US"/>
        </w:rPr>
        <w:t>www</w:t>
      </w:r>
      <w:r>
        <w:rPr>
          <w:rFonts w:ascii="Times New Roman" w:hAnsi="Times New Roman" w:cs="Times New Roman"/>
          <w:sz w:val="26"/>
          <w:szCs w:val="26"/>
        </w:rPr>
        <w:t xml:space="preserve">.  </w:t>
      </w:r>
      <w:proofErr w:type="gramStart"/>
      <w:r>
        <w:rPr>
          <w:rFonts w:ascii="Times New Roman" w:hAnsi="Times New Roman" w:cs="Times New Roman"/>
          <w:sz w:val="26"/>
          <w:szCs w:val="26"/>
          <w:lang w:val="en-US"/>
        </w:rPr>
        <w:t>school</w:t>
      </w:r>
      <w:r>
        <w:rPr>
          <w:rFonts w:ascii="Times New Roman" w:hAnsi="Times New Roman" w:cs="Times New Roman"/>
          <w:sz w:val="26"/>
          <w:szCs w:val="26"/>
        </w:rPr>
        <w:t>-</w:t>
      </w:r>
      <w:r>
        <w:rPr>
          <w:rFonts w:ascii="Times New Roman" w:hAnsi="Times New Roman" w:cs="Times New Roman"/>
          <w:sz w:val="26"/>
          <w:szCs w:val="26"/>
          <w:lang w:val="en-US"/>
        </w:rPr>
        <w:t>collection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sz w:val="26"/>
          <w:szCs w:val="26"/>
          <w:lang w:val="en-US"/>
        </w:rPr>
        <w:t>edu</w:t>
      </w:r>
      <w:proofErr w:type="spellEnd"/>
      <w:proofErr w:type="gramEnd"/>
      <w:r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sz w:val="26"/>
          <w:szCs w:val="26"/>
          <w:lang w:val="en-US"/>
        </w:rPr>
        <w:t>ru</w:t>
      </w:r>
      <w:proofErr w:type="spellEnd"/>
      <w:proofErr w:type="gramEnd"/>
      <w:r>
        <w:rPr>
          <w:rFonts w:ascii="Times New Roman" w:hAnsi="Times New Roman" w:cs="Times New Roman"/>
          <w:sz w:val="26"/>
          <w:szCs w:val="26"/>
        </w:rPr>
        <w:t xml:space="preserve"> (сайт «Единая коллекция цифровых образовательных ресурсов.</w:t>
      </w:r>
    </w:p>
    <w:p w:rsidR="0003095A" w:rsidRDefault="0003095A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03095A" w:rsidRDefault="00C72D9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Сервисы и инструменты:</w:t>
      </w:r>
    </w:p>
    <w:p w:rsidR="0003095A" w:rsidRDefault="00C72D9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1.</w:t>
      </w:r>
      <w:r>
        <w:rPr>
          <w:rFonts w:ascii="Times New Roman" w:hAnsi="Times New Roman" w:cs="Times New Roman"/>
          <w:sz w:val="26"/>
          <w:szCs w:val="26"/>
          <w:lang w:val="en-US"/>
        </w:rPr>
        <w:t>Skype</w:t>
      </w:r>
      <w:r>
        <w:rPr>
          <w:rFonts w:ascii="Times New Roman" w:hAnsi="Times New Roman" w:cs="Times New Roman"/>
          <w:sz w:val="26"/>
          <w:szCs w:val="26"/>
        </w:rPr>
        <w:t xml:space="preserve"> (режим доступа: </w:t>
      </w:r>
      <w:hyperlink r:id="rId17" w:history="1">
        <w:r>
          <w:rPr>
            <w:rFonts w:ascii="Times New Roman" w:hAnsi="Times New Roman" w:cs="Times New Roman"/>
            <w:sz w:val="26"/>
            <w:szCs w:val="26"/>
            <w:lang w:val="en-US"/>
          </w:rPr>
          <w:t>https</w:t>
        </w:r>
        <w:r>
          <w:rPr>
            <w:rFonts w:ascii="Times New Roman" w:hAnsi="Times New Roman" w:cs="Times New Roman"/>
            <w:sz w:val="26"/>
            <w:szCs w:val="26"/>
          </w:rPr>
          <w:t>://</w:t>
        </w:r>
        <w:r>
          <w:rPr>
            <w:rFonts w:ascii="Times New Roman" w:hAnsi="Times New Roman" w:cs="Times New Roman"/>
            <w:sz w:val="26"/>
            <w:szCs w:val="26"/>
            <w:lang w:val="en-US"/>
          </w:rPr>
          <w:t>www</w:t>
        </w:r>
        <w:r>
          <w:rPr>
            <w:rFonts w:ascii="Times New Roman" w:hAnsi="Times New Roman" w:cs="Times New Roman"/>
            <w:sz w:val="26"/>
            <w:szCs w:val="26"/>
          </w:rPr>
          <w:t>.</w:t>
        </w:r>
        <w:r>
          <w:rPr>
            <w:rFonts w:ascii="Times New Roman" w:hAnsi="Times New Roman" w:cs="Times New Roman"/>
            <w:sz w:val="26"/>
            <w:szCs w:val="26"/>
            <w:lang w:val="en-US"/>
          </w:rPr>
          <w:t>skype</w:t>
        </w:r>
        <w:r>
          <w:rPr>
            <w:rFonts w:ascii="Times New Roman" w:hAnsi="Times New Roman" w:cs="Times New Roman"/>
            <w:sz w:val="26"/>
            <w:szCs w:val="26"/>
          </w:rPr>
          <w:t>.</w:t>
        </w:r>
        <w:r>
          <w:rPr>
            <w:rFonts w:ascii="Times New Roman" w:hAnsi="Times New Roman" w:cs="Times New Roman"/>
            <w:sz w:val="26"/>
            <w:szCs w:val="26"/>
            <w:lang w:val="en-US"/>
          </w:rPr>
          <w:t>com</w:t>
        </w:r>
        <w:r>
          <w:rPr>
            <w:rFonts w:ascii="Times New Roman" w:hAnsi="Times New Roman" w:cs="Times New Roman"/>
            <w:sz w:val="26"/>
            <w:szCs w:val="26"/>
          </w:rPr>
          <w:t>/</w:t>
        </w:r>
      </w:hyperlink>
      <w:r>
        <w:rPr>
          <w:rFonts w:ascii="Times New Roman" w:hAnsi="Times New Roman" w:cs="Times New Roman"/>
          <w:sz w:val="26"/>
          <w:szCs w:val="26"/>
        </w:rPr>
        <w:t>)</w:t>
      </w:r>
    </w:p>
    <w:p w:rsidR="0003095A" w:rsidRDefault="00C72D9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</w:t>
      </w:r>
      <w:r>
        <w:rPr>
          <w:rFonts w:ascii="Times New Roman" w:hAnsi="Times New Roman" w:cs="Times New Roman"/>
          <w:sz w:val="26"/>
          <w:szCs w:val="26"/>
          <w:lang w:val="en-US"/>
        </w:rPr>
        <w:t>Zoom</w:t>
      </w:r>
      <w:r>
        <w:rPr>
          <w:rFonts w:ascii="Times New Roman" w:hAnsi="Times New Roman" w:cs="Times New Roman"/>
          <w:sz w:val="26"/>
          <w:szCs w:val="26"/>
        </w:rPr>
        <w:t xml:space="preserve"> (режим доступа: </w:t>
      </w:r>
      <w:hyperlink w:history="1">
        <w:r>
          <w:rPr>
            <w:rFonts w:ascii="Times New Roman" w:hAnsi="Times New Roman" w:cs="Times New Roman"/>
            <w:sz w:val="26"/>
            <w:szCs w:val="26"/>
            <w:lang w:val="en-US"/>
          </w:rPr>
          <w:t>https</w:t>
        </w:r>
        <w:r>
          <w:rPr>
            <w:rFonts w:ascii="Times New Roman" w:hAnsi="Times New Roman" w:cs="Times New Roman"/>
            <w:sz w:val="26"/>
            <w:szCs w:val="26"/>
          </w:rPr>
          <w:t xml:space="preserve">:// </w:t>
        </w:r>
        <w:r>
          <w:rPr>
            <w:rFonts w:ascii="Times New Roman" w:hAnsi="Times New Roman" w:cs="Times New Roman"/>
            <w:sz w:val="26"/>
            <w:szCs w:val="26"/>
            <w:lang w:val="en-US"/>
          </w:rPr>
          <w:t>zoom</w:t>
        </w:r>
        <w:r>
          <w:rPr>
            <w:rFonts w:ascii="Times New Roman" w:hAnsi="Times New Roman" w:cs="Times New Roman"/>
            <w:sz w:val="26"/>
            <w:szCs w:val="26"/>
          </w:rPr>
          <w:t>.</w:t>
        </w:r>
        <w:r>
          <w:rPr>
            <w:rFonts w:ascii="Times New Roman" w:hAnsi="Times New Roman" w:cs="Times New Roman"/>
            <w:sz w:val="26"/>
            <w:szCs w:val="26"/>
            <w:lang w:val="en-US"/>
          </w:rPr>
          <w:t>us</w:t>
        </w:r>
        <w:r>
          <w:rPr>
            <w:rFonts w:ascii="Times New Roman" w:hAnsi="Times New Roman" w:cs="Times New Roman"/>
            <w:sz w:val="26"/>
            <w:szCs w:val="26"/>
          </w:rPr>
          <w:t>/</w:t>
        </w:r>
      </w:hyperlink>
      <w:r>
        <w:rPr>
          <w:rFonts w:ascii="Times New Roman" w:hAnsi="Times New Roman" w:cs="Times New Roman"/>
          <w:sz w:val="26"/>
          <w:szCs w:val="26"/>
        </w:rPr>
        <w:t>)</w:t>
      </w:r>
    </w:p>
    <w:p w:rsidR="0003095A" w:rsidRDefault="00C72D9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</w:t>
      </w:r>
      <w:r>
        <w:rPr>
          <w:sz w:val="26"/>
          <w:szCs w:val="26"/>
        </w:rPr>
        <w:t xml:space="preserve"> </w:t>
      </w:r>
      <w:hyperlink r:id="rId18" w:history="1">
        <w:r>
          <w:rPr>
            <w:rFonts w:ascii="Times New Roman" w:hAnsi="Times New Roman" w:cs="Times New Roman"/>
            <w:sz w:val="26"/>
            <w:szCs w:val="26"/>
          </w:rPr>
          <w:t>https://</w:t>
        </w:r>
        <w:r>
          <w:rPr>
            <w:rFonts w:ascii="Times New Roman" w:hAnsi="Times New Roman" w:cs="Times New Roman"/>
            <w:sz w:val="26"/>
            <w:szCs w:val="26"/>
            <w:lang w:val="en-US"/>
          </w:rPr>
          <w:t>disk</w:t>
        </w:r>
        <w:r>
          <w:rPr>
            <w:rFonts w:ascii="Times New Roman" w:hAnsi="Times New Roman" w:cs="Times New Roman"/>
            <w:sz w:val="26"/>
            <w:szCs w:val="26"/>
          </w:rPr>
          <w:t>.</w:t>
        </w:r>
        <w:proofErr w:type="spellStart"/>
        <w:r>
          <w:rPr>
            <w:rFonts w:ascii="Times New Roman" w:hAnsi="Times New Roman" w:cs="Times New Roman"/>
            <w:sz w:val="26"/>
            <w:szCs w:val="26"/>
            <w:lang w:val="en-US"/>
          </w:rPr>
          <w:t>yandex</w:t>
        </w:r>
        <w:proofErr w:type="spellEnd"/>
        <w:r>
          <w:rPr>
            <w:rFonts w:ascii="Times New Roman" w:hAnsi="Times New Roman" w:cs="Times New Roman"/>
            <w:sz w:val="26"/>
            <w:szCs w:val="26"/>
          </w:rPr>
          <w:t>.</w:t>
        </w:r>
        <w:proofErr w:type="spellStart"/>
        <w:r>
          <w:rPr>
            <w:rFonts w:ascii="Times New Roman" w:hAnsi="Times New Roman" w:cs="Times New Roman"/>
            <w:sz w:val="26"/>
            <w:szCs w:val="26"/>
            <w:lang w:val="en-US"/>
          </w:rPr>
          <w:t>ru</w:t>
        </w:r>
        <w:proofErr w:type="spellEnd"/>
        <w:r>
          <w:rPr>
            <w:rFonts w:ascii="Times New Roman" w:hAnsi="Times New Roman" w:cs="Times New Roman"/>
            <w:sz w:val="26"/>
            <w:szCs w:val="26"/>
          </w:rPr>
          <w:t>/</w:t>
        </w:r>
      </w:hyperlink>
    </w:p>
    <w:p w:rsidR="0003095A" w:rsidRDefault="0003095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03095A" w:rsidRDefault="0003095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03095A" w:rsidRDefault="0003095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03095A" w:rsidRDefault="00C72D92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4. КОНТРОЛЬ И ОЦЕНКА РЕЗУЛЬТАТОВ ОСВОЕНИЯ УЧЕБНОЙ ДИСЦИПЛИНЫ</w:t>
      </w:r>
    </w:p>
    <w:p w:rsidR="0003095A" w:rsidRDefault="00C72D9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Контроль и оценка</w:t>
      </w:r>
      <w:r>
        <w:rPr>
          <w:rFonts w:ascii="Times New Roman" w:hAnsi="Times New Roman" w:cs="Times New Roman"/>
          <w:sz w:val="26"/>
          <w:szCs w:val="26"/>
        </w:rPr>
        <w:t xml:space="preserve"> результатов освоения учебной дисциплины </w:t>
      </w:r>
      <w:proofErr w:type="gramStart"/>
      <w:r>
        <w:rPr>
          <w:rFonts w:ascii="Times New Roman" w:hAnsi="Times New Roman" w:cs="Times New Roman"/>
          <w:sz w:val="26"/>
          <w:szCs w:val="26"/>
        </w:rPr>
        <w:t>осуществляется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преподавателем в процессе проведения практических занятий и контрольных работ, тестирования, а также выполнения обучающимися индивидуальных заданий, проектов, исследований, </w:t>
      </w:r>
      <w:r>
        <w:rPr>
          <w:rFonts w:ascii="Times New Roman" w:hAnsi="Times New Roman" w:cs="Times New Roman"/>
          <w:bCs/>
          <w:iCs/>
          <w:sz w:val="26"/>
          <w:szCs w:val="26"/>
        </w:rPr>
        <w:t>в том числе в условиях применения электронного обучения и дистанционных образовательных технологий.</w:t>
      </w:r>
    </w:p>
    <w:p w:rsidR="0003095A" w:rsidRDefault="0003095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pPr w:leftFromText="180" w:rightFromText="180" w:vertAnchor="text" w:tblpXSpec="righ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654"/>
        <w:gridCol w:w="4588"/>
      </w:tblGrid>
      <w:tr w:rsidR="0003095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line="240" w:lineRule="auto"/>
              <w:jc w:val="both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</w:rPr>
              <w:t>Результаты обучения</w:t>
            </w: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</w:rPr>
              <w:t xml:space="preserve">(личностные, 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</w:rPr>
              <w:t>метапредметные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</w:rPr>
              <w:t>, предметные)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line="240" w:lineRule="auto"/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Формы и методы контроля и оценки результатов обучения</w:t>
            </w:r>
          </w:p>
        </w:tc>
      </w:tr>
      <w:tr w:rsidR="0003095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</w:rPr>
              <w:t>Личностные:</w:t>
            </w:r>
          </w:p>
          <w:p w:rsidR="0003095A" w:rsidRDefault="00C72D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Л1.</w:t>
            </w:r>
            <w:r>
              <w:rPr>
                <w:rFonts w:ascii="Times New Roman" w:eastAsia="Times New Roman" w:hAnsi="Times New Roman"/>
                <w:color w:val="333333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/>
                <w:sz w:val="26"/>
                <w:szCs w:val="26"/>
              </w:rPr>
              <w:t xml:space="preserve">воспитание уважения к русскому (родному) языку, который сохраняет и отражает культурные и нравственные </w:t>
            </w:r>
            <w:r>
              <w:rPr>
                <w:rFonts w:ascii="Times New Roman" w:eastAsia="Times New Roman" w:hAnsi="Times New Roman"/>
                <w:sz w:val="26"/>
                <w:szCs w:val="26"/>
              </w:rPr>
              <w:lastRenderedPageBreak/>
              <w:t>ценности, накопленные народом на протяжении веков, осознание связи языка и истории, культуры русского и других народов;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lastRenderedPageBreak/>
              <w:t>Текущий контроль:</w:t>
            </w:r>
          </w:p>
          <w:p w:rsidR="0003095A" w:rsidRDefault="00C72D9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оценка выполнения заданий на практических занятиях №1;</w:t>
            </w:r>
          </w:p>
          <w:p w:rsidR="0003095A" w:rsidRDefault="0003095A">
            <w:pPr>
              <w:spacing w:after="0" w:line="240" w:lineRule="auto"/>
              <w:contextualSpacing/>
              <w:jc w:val="both"/>
              <w:rPr>
                <w:sz w:val="26"/>
                <w:szCs w:val="26"/>
              </w:rPr>
            </w:pPr>
          </w:p>
        </w:tc>
      </w:tr>
      <w:tr w:rsidR="0003095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jc w:val="both"/>
              <w:rPr>
                <w:rFonts w:ascii="Times New Roman" w:eastAsia="NSimSun" w:hAnsi="Times New Roman"/>
                <w:sz w:val="26"/>
                <w:szCs w:val="26"/>
                <w:lang w:eastAsia="zh-CN" w:bidi="hi-IN"/>
              </w:rPr>
            </w:pPr>
            <w:r>
              <w:rPr>
                <w:rFonts w:ascii="Times New Roman" w:eastAsia="NSimSun" w:hAnsi="Times New Roman"/>
                <w:b/>
                <w:sz w:val="26"/>
                <w:szCs w:val="26"/>
                <w:lang w:eastAsia="zh-CN" w:bidi="hi-IN"/>
              </w:rPr>
              <w:lastRenderedPageBreak/>
              <w:t xml:space="preserve">Л2. </w:t>
            </w:r>
            <w:r>
              <w:rPr>
                <w:rFonts w:ascii="Times New Roman" w:eastAsia="NSimSun" w:hAnsi="Times New Roman"/>
                <w:sz w:val="26"/>
                <w:szCs w:val="26"/>
                <w:lang w:eastAsia="zh-CN" w:bidi="hi-IN"/>
              </w:rPr>
              <w:t>понимание роли родного языка как основы успешной социализации личности;</w:t>
            </w:r>
          </w:p>
          <w:p w:rsidR="0003095A" w:rsidRDefault="0003095A">
            <w:pPr>
              <w:spacing w:after="0" w:line="240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Текущий контроль:</w:t>
            </w:r>
          </w:p>
          <w:p w:rsidR="0003095A" w:rsidRDefault="00C72D9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оценка выполнения заданий на практических занятиях №2, 3</w:t>
            </w:r>
          </w:p>
        </w:tc>
      </w:tr>
      <w:tr w:rsidR="0003095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jc w:val="both"/>
              <w:rPr>
                <w:rFonts w:ascii="Times New Roman" w:eastAsia="NSimSun" w:hAnsi="Times New Roman"/>
                <w:sz w:val="26"/>
                <w:szCs w:val="26"/>
                <w:lang w:eastAsia="zh-CN" w:bidi="hi-IN"/>
              </w:rPr>
            </w:pPr>
            <w:r>
              <w:rPr>
                <w:rFonts w:ascii="Times New Roman" w:eastAsia="NSimSun" w:hAnsi="Times New Roman"/>
                <w:b/>
                <w:sz w:val="26"/>
                <w:szCs w:val="26"/>
                <w:lang w:eastAsia="zh-CN" w:bidi="hi-IN"/>
              </w:rPr>
              <w:t>Л3.</w:t>
            </w:r>
            <w:r>
              <w:rPr>
                <w:rFonts w:ascii="Times New Roman" w:eastAsia="NSimSun" w:hAnsi="Times New Roman"/>
                <w:sz w:val="26"/>
                <w:szCs w:val="26"/>
                <w:lang w:eastAsia="zh-CN" w:bidi="hi-IN"/>
              </w:rPr>
              <w:t xml:space="preserve"> осознание эстетической ценности, потребности сохранить чистоту русского языка как явления национальной культуры;</w:t>
            </w:r>
          </w:p>
          <w:p w:rsidR="0003095A" w:rsidRDefault="0003095A">
            <w:pPr>
              <w:spacing w:after="0" w:line="240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Текущий контроль:</w:t>
            </w:r>
          </w:p>
          <w:p w:rsidR="0003095A" w:rsidRDefault="00C72D9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оценка выполнения заданий на практических занятиях №3</w:t>
            </w:r>
          </w:p>
        </w:tc>
      </w:tr>
      <w:tr w:rsidR="0003095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jc w:val="both"/>
              <w:rPr>
                <w:rFonts w:ascii="Times New Roman" w:eastAsia="NSimSun" w:hAnsi="Times New Roman"/>
                <w:sz w:val="26"/>
                <w:szCs w:val="26"/>
                <w:lang w:eastAsia="zh-CN" w:bidi="hi-IN"/>
              </w:rPr>
            </w:pPr>
            <w:r>
              <w:rPr>
                <w:rFonts w:ascii="Times New Roman" w:eastAsia="NSimSun" w:hAnsi="Times New Roman"/>
                <w:b/>
                <w:sz w:val="26"/>
                <w:szCs w:val="26"/>
                <w:lang w:eastAsia="zh-CN" w:bidi="hi-IN"/>
              </w:rPr>
              <w:t>Л4.</w:t>
            </w:r>
            <w:r>
              <w:rPr>
                <w:rFonts w:ascii="Times New Roman" w:eastAsia="NSimSun" w:hAnsi="Times New Roman"/>
                <w:sz w:val="26"/>
                <w:szCs w:val="26"/>
                <w:lang w:eastAsia="zh-CN" w:bidi="hi-IN"/>
              </w:rPr>
              <w:t xml:space="preserve"> формирование мировоззрения, соответствующего современному уровню раз</w:t>
            </w:r>
            <w:r>
              <w:rPr>
                <w:rFonts w:ascii="Times New Roman" w:eastAsia="NSimSun" w:hAnsi="Times New Roman"/>
                <w:sz w:val="26"/>
                <w:szCs w:val="26"/>
                <w:lang w:eastAsia="zh-CN" w:bidi="hi-IN"/>
              </w:rPr>
              <w:softHyphen/>
              <w:t>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Текущий контроль:</w:t>
            </w:r>
          </w:p>
          <w:p w:rsidR="0003095A" w:rsidRDefault="00C72D92">
            <w:pPr>
              <w:spacing w:after="0" w:line="240" w:lineRule="auto"/>
              <w:contextualSpacing/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оценка выполнения заданий на практических занятиях</w:t>
            </w:r>
          </w:p>
        </w:tc>
      </w:tr>
      <w:tr w:rsidR="0003095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/>
                <w:color w:val="333333"/>
                <w:sz w:val="26"/>
                <w:szCs w:val="26"/>
              </w:rPr>
              <w:t>Л5</w:t>
            </w:r>
            <w:r>
              <w:rPr>
                <w:rFonts w:ascii="Times New Roman" w:eastAsia="Times New Roman" w:hAnsi="Times New Roman"/>
                <w:color w:val="333333"/>
                <w:sz w:val="26"/>
                <w:szCs w:val="26"/>
              </w:rPr>
              <w:t xml:space="preserve">. </w:t>
            </w:r>
            <w:r>
              <w:rPr>
                <w:rFonts w:ascii="Times New Roman" w:eastAsia="Times New Roman" w:hAnsi="Times New Roman"/>
                <w:sz w:val="26"/>
                <w:szCs w:val="26"/>
              </w:rPr>
              <w:t>способность к речевому самоконтролю; оцениванию устных и письменных высказываний с точки зрения языкового оформления, эффективности достижения поставленных коммуникативных задач;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Текущий контроль:</w:t>
            </w:r>
          </w:p>
          <w:p w:rsidR="0003095A" w:rsidRDefault="00C72D92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оценка выполнения заданий на практических занятиях № 4,5,6</w:t>
            </w:r>
          </w:p>
        </w:tc>
      </w:tr>
      <w:tr w:rsidR="0003095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/>
                <w:sz w:val="26"/>
                <w:szCs w:val="26"/>
              </w:rPr>
              <w:t>Л6</w:t>
            </w:r>
            <w:r>
              <w:rPr>
                <w:rFonts w:ascii="Times New Roman" w:eastAsia="Times New Roman" w:hAnsi="Times New Roman"/>
                <w:sz w:val="26"/>
                <w:szCs w:val="26"/>
              </w:rPr>
              <w:t>.готовность и способность к самостоятельной, творческой и ответственной деятельности;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Текущий контроль:</w:t>
            </w:r>
          </w:p>
          <w:p w:rsidR="0003095A" w:rsidRDefault="00C72D9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оценка выполнения заданий на практических занятиях № 7, 8,9,10</w:t>
            </w:r>
          </w:p>
        </w:tc>
      </w:tr>
      <w:tr w:rsidR="0003095A">
        <w:trPr>
          <w:trHeight w:val="1157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/>
                <w:color w:val="333333"/>
                <w:sz w:val="26"/>
                <w:szCs w:val="26"/>
              </w:rPr>
              <w:t>Л7</w:t>
            </w:r>
            <w:r>
              <w:rPr>
                <w:rFonts w:ascii="Times New Roman" w:eastAsia="Times New Roman" w:hAnsi="Times New Roman"/>
                <w:color w:val="333333"/>
                <w:sz w:val="26"/>
                <w:szCs w:val="26"/>
              </w:rPr>
              <w:t xml:space="preserve">. </w:t>
            </w:r>
            <w:r>
              <w:rPr>
                <w:rFonts w:ascii="Times New Roman" w:eastAsia="Times New Roman" w:hAnsi="Times New Roman"/>
                <w:sz w:val="26"/>
                <w:szCs w:val="26"/>
              </w:rPr>
              <w:t>способность к самооценке на основе наблюдения за собственной речью, потребность речевого самосовершенствования.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Текущий контроль:</w:t>
            </w:r>
          </w:p>
          <w:p w:rsidR="0003095A" w:rsidRDefault="00C72D9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оценка выполнения заданий на практических занятиях № 11</w:t>
            </w:r>
          </w:p>
          <w:p w:rsidR="0003095A" w:rsidRDefault="000309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</w:tr>
      <w:tr w:rsidR="0003095A">
        <w:trPr>
          <w:trHeight w:val="1116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b/>
                <w:sz w:val="26"/>
                <w:szCs w:val="26"/>
              </w:rPr>
              <w:t>Метапредметные</w:t>
            </w:r>
            <w:proofErr w:type="spellEnd"/>
            <w:r>
              <w:rPr>
                <w:rFonts w:ascii="Times New Roman" w:hAnsi="Times New Roman"/>
                <w:b/>
                <w:sz w:val="26"/>
                <w:szCs w:val="26"/>
              </w:rPr>
              <w:t>:</w:t>
            </w:r>
          </w:p>
          <w:p w:rsidR="0003095A" w:rsidRDefault="00C72D92">
            <w:pPr>
              <w:spacing w:after="0" w:line="240" w:lineRule="auto"/>
              <w:jc w:val="both"/>
              <w:rPr>
                <w:rFonts w:ascii="Times New Roman" w:eastAsia="NSimSun" w:hAnsi="Times New Roman"/>
                <w:sz w:val="26"/>
                <w:szCs w:val="26"/>
                <w:lang w:eastAsia="zh-CN" w:bidi="hi-IN"/>
              </w:rPr>
            </w:pPr>
            <w:r>
              <w:rPr>
                <w:rFonts w:ascii="Times New Roman" w:eastAsia="NSimSun" w:hAnsi="Times New Roman"/>
                <w:b/>
                <w:sz w:val="26"/>
                <w:szCs w:val="26"/>
                <w:lang w:eastAsia="zh-CN" w:bidi="hi-IN"/>
              </w:rPr>
              <w:t>М1.</w:t>
            </w:r>
            <w:r>
              <w:rPr>
                <w:rFonts w:ascii="Times New Roman" w:eastAsia="NSimSun" w:hAnsi="Times New Roman"/>
                <w:sz w:val="26"/>
                <w:szCs w:val="26"/>
                <w:lang w:eastAsia="zh-CN" w:bidi="hi-IN"/>
              </w:rPr>
              <w:t xml:space="preserve"> владение всеми видами речевой деятельности: </w:t>
            </w:r>
            <w:proofErr w:type="spellStart"/>
            <w:r>
              <w:rPr>
                <w:rFonts w:ascii="Times New Roman" w:eastAsia="NSimSun" w:hAnsi="Times New Roman"/>
                <w:sz w:val="26"/>
                <w:szCs w:val="26"/>
                <w:lang w:eastAsia="zh-CN" w:bidi="hi-IN"/>
              </w:rPr>
              <w:t>аудированием</w:t>
            </w:r>
            <w:proofErr w:type="spellEnd"/>
            <w:r>
              <w:rPr>
                <w:rFonts w:ascii="Times New Roman" w:eastAsia="NSimSun" w:hAnsi="Times New Roman"/>
                <w:sz w:val="26"/>
                <w:szCs w:val="26"/>
                <w:lang w:eastAsia="zh-CN" w:bidi="hi-IN"/>
              </w:rPr>
              <w:t>, чтением (по</w:t>
            </w:r>
            <w:r>
              <w:rPr>
                <w:rFonts w:ascii="Times New Roman" w:eastAsia="NSimSun" w:hAnsi="Times New Roman"/>
                <w:sz w:val="26"/>
                <w:szCs w:val="26"/>
                <w:lang w:eastAsia="zh-CN" w:bidi="hi-IN"/>
              </w:rPr>
              <w:softHyphen/>
              <w:t>ниманием), говорением, письмом;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Текущий контроль:</w:t>
            </w:r>
          </w:p>
          <w:p w:rsidR="0003095A" w:rsidRDefault="00C72D9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оценка выполнения заданий на практических занятиях </w:t>
            </w:r>
          </w:p>
          <w:p w:rsidR="0003095A" w:rsidRDefault="0003095A">
            <w:pPr>
              <w:spacing w:after="0" w:line="240" w:lineRule="auto"/>
              <w:jc w:val="both"/>
              <w:rPr>
                <w:sz w:val="26"/>
                <w:szCs w:val="26"/>
              </w:rPr>
            </w:pPr>
          </w:p>
        </w:tc>
      </w:tr>
      <w:tr w:rsidR="0003095A">
        <w:trPr>
          <w:trHeight w:val="2083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jc w:val="both"/>
              <w:rPr>
                <w:rFonts w:ascii="Times New Roman" w:eastAsia="NSimSun" w:hAnsi="Times New Roman" w:cs="Times New Roman"/>
                <w:sz w:val="26"/>
                <w:szCs w:val="26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b/>
                <w:sz w:val="26"/>
                <w:szCs w:val="26"/>
                <w:lang w:eastAsia="zh-CN" w:bidi="hi-IN"/>
              </w:rPr>
              <w:t>М2</w:t>
            </w:r>
            <w:r>
              <w:rPr>
                <w:rFonts w:ascii="Times New Roman" w:eastAsia="NSimSun" w:hAnsi="Times New Roman" w:cs="Times New Roman"/>
                <w:sz w:val="26"/>
                <w:szCs w:val="26"/>
                <w:lang w:eastAsia="zh-CN" w:bidi="hi-IN"/>
              </w:rPr>
              <w:t xml:space="preserve">.владение языковыми средствами — умение ясно, логично и точно излагать свою точку зрения, использовать адекватные языковые средства; использование приобретенных знаний и умений для анализа языковых явлений на </w:t>
            </w:r>
            <w:proofErr w:type="spellStart"/>
            <w:r>
              <w:rPr>
                <w:rFonts w:ascii="Times New Roman" w:eastAsia="NSimSun" w:hAnsi="Times New Roman" w:cs="Times New Roman"/>
                <w:sz w:val="26"/>
                <w:szCs w:val="26"/>
                <w:lang w:eastAsia="zh-CN" w:bidi="hi-IN"/>
              </w:rPr>
              <w:t>межпредметном</w:t>
            </w:r>
            <w:proofErr w:type="spellEnd"/>
            <w:r>
              <w:rPr>
                <w:rFonts w:ascii="Times New Roman" w:eastAsia="NSimSun" w:hAnsi="Times New Roman" w:cs="Times New Roman"/>
                <w:sz w:val="26"/>
                <w:szCs w:val="26"/>
                <w:lang w:eastAsia="zh-CN" w:bidi="hi-IN"/>
              </w:rPr>
              <w:t xml:space="preserve"> уровне;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Текущий контроль:</w:t>
            </w:r>
          </w:p>
          <w:p w:rsidR="0003095A" w:rsidRDefault="00C72D92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оценка выполнения заданий на практических занятиях № 35,36. 37</w:t>
            </w:r>
          </w:p>
        </w:tc>
      </w:tr>
      <w:tr w:rsidR="0003095A">
        <w:trPr>
          <w:trHeight w:val="1956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140" w:line="240" w:lineRule="auto"/>
              <w:jc w:val="both"/>
              <w:rPr>
                <w:rFonts w:ascii="Times New Roman" w:eastAsia="NSimSun" w:hAnsi="Times New Roman" w:cs="Times New Roman"/>
                <w:sz w:val="26"/>
                <w:szCs w:val="26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b/>
                <w:sz w:val="26"/>
                <w:szCs w:val="26"/>
                <w:lang w:eastAsia="zh-CN" w:bidi="hi-IN"/>
              </w:rPr>
              <w:lastRenderedPageBreak/>
              <w:t>М3.</w:t>
            </w:r>
            <w:r>
              <w:rPr>
                <w:rFonts w:ascii="Times New Roman" w:eastAsia="NSimSun" w:hAnsi="Times New Roman" w:cs="Times New Roman"/>
                <w:sz w:val="26"/>
                <w:szCs w:val="26"/>
                <w:lang w:eastAsia="zh-CN" w:bidi="hi-IN"/>
              </w:rPr>
              <w:t>применение навыков сотрудничества со сверстниками, детьми младшего возраста, взрослыми в процессе речевого общения, образовательной, общественно полезной, учебно-исследовательской, проектной и других видах деятельности;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Текущий контроль:</w:t>
            </w:r>
          </w:p>
          <w:p w:rsidR="0003095A" w:rsidRDefault="00C72D9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оценка выполнения заданий на практических занятиях</w:t>
            </w:r>
          </w:p>
        </w:tc>
      </w:tr>
      <w:tr w:rsidR="0003095A">
        <w:trPr>
          <w:trHeight w:val="1138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140" w:line="240" w:lineRule="auto"/>
              <w:jc w:val="both"/>
              <w:rPr>
                <w:rFonts w:ascii="Times New Roman" w:eastAsia="NSimSun" w:hAnsi="Times New Roman" w:cs="Times New Roman"/>
                <w:sz w:val="26"/>
                <w:szCs w:val="26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b/>
                <w:sz w:val="26"/>
                <w:szCs w:val="26"/>
                <w:lang w:eastAsia="zh-CN" w:bidi="hi-IN"/>
              </w:rPr>
              <w:t>М4.</w:t>
            </w:r>
            <w:r>
              <w:rPr>
                <w:rFonts w:ascii="Times New Roman" w:eastAsia="NSimSun" w:hAnsi="Times New Roman" w:cs="Times New Roman"/>
                <w:sz w:val="26"/>
                <w:szCs w:val="26"/>
                <w:lang w:eastAsia="zh-CN" w:bidi="hi-IN"/>
              </w:rPr>
              <w:t>овладение нормами речевого поведения в различных ситуациях межличностного и межкультурного общения;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Текущий контроль:</w:t>
            </w:r>
          </w:p>
          <w:p w:rsidR="0003095A" w:rsidRDefault="00C72D9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оценка выполнения заданий на практических занятиях № 3</w:t>
            </w:r>
          </w:p>
        </w:tc>
      </w:tr>
      <w:tr w:rsidR="0003095A">
        <w:trPr>
          <w:trHeight w:val="690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eastAsia="NSimSun" w:hAnsi="Times New Roman" w:cs="Times New Roman"/>
                <w:b/>
                <w:sz w:val="26"/>
                <w:szCs w:val="26"/>
                <w:lang w:eastAsia="zh-CN" w:bidi="hi-IN"/>
              </w:rPr>
              <w:t>М5.</w:t>
            </w:r>
            <w:r>
              <w:rPr>
                <w:rFonts w:ascii="Times New Roman" w:eastAsia="NSimSun" w:hAnsi="Times New Roman" w:cs="Times New Roman"/>
                <w:sz w:val="26"/>
                <w:szCs w:val="26"/>
                <w:lang w:eastAsia="zh-CN" w:bidi="hi-IN"/>
              </w:rPr>
              <w:t>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Текущий контроль:</w:t>
            </w:r>
          </w:p>
          <w:p w:rsidR="0003095A" w:rsidRDefault="00C72D9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оценка выполнения заданий на практических занятиях</w:t>
            </w:r>
          </w:p>
        </w:tc>
      </w:tr>
      <w:tr w:rsidR="0003095A">
        <w:trPr>
          <w:trHeight w:val="2548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140" w:line="240" w:lineRule="auto"/>
              <w:jc w:val="both"/>
              <w:rPr>
                <w:rFonts w:ascii="Times New Roman" w:eastAsia="NSimSun" w:hAnsi="Times New Roman" w:cs="Times New Roman"/>
                <w:b/>
                <w:sz w:val="26"/>
                <w:szCs w:val="26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b/>
                <w:sz w:val="26"/>
                <w:szCs w:val="26"/>
                <w:lang w:eastAsia="zh-CN" w:bidi="hi-IN"/>
              </w:rPr>
              <w:t>М6.</w:t>
            </w:r>
            <w:r>
              <w:rPr>
                <w:rFonts w:ascii="Times New Roman" w:eastAsia="NSimSun" w:hAnsi="Times New Roman" w:cs="Times New Roman"/>
                <w:sz w:val="26"/>
                <w:szCs w:val="26"/>
                <w:lang w:eastAsia="zh-CN" w:bidi="hi-IN"/>
              </w:rPr>
              <w:t>умение извлекать необходимую информацию из различных источников: учебно-научных текстов, справочной литературы, средств массовой информации, информационных и коммуникационных технологий для решения когнитивных, коммуникативных и организационных задач в процессе изучения русского языка.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Текущий контроль:</w:t>
            </w:r>
          </w:p>
          <w:p w:rsidR="0003095A" w:rsidRDefault="00C72D9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оценка выполнения заданий на практических занятиях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22"/>
            </w:tblGrid>
            <w:tr w:rsidR="0003095A">
              <w:trPr>
                <w:trHeight w:val="2083"/>
              </w:trPr>
              <w:tc>
                <w:tcPr>
                  <w:tcW w:w="0" w:type="auto"/>
                </w:tcPr>
                <w:p w:rsidR="0003095A" w:rsidRDefault="0003095A" w:rsidP="004C35C9">
                  <w:pPr>
                    <w:framePr w:hSpace="180" w:wrap="around" w:vAnchor="text" w:hAnchor="text" w:xAlign="right" w:y="1"/>
                    <w:spacing w:after="0" w:line="240" w:lineRule="auto"/>
                    <w:contextualSpacing/>
                    <w:suppressOverlap/>
                    <w:rPr>
                      <w:rFonts w:ascii="Times New Roman" w:eastAsia="Calibri" w:hAnsi="Times New Roman" w:cs="Times New Roman"/>
                      <w:sz w:val="26"/>
                      <w:szCs w:val="26"/>
                    </w:rPr>
                  </w:pPr>
                </w:p>
              </w:tc>
            </w:tr>
          </w:tbl>
          <w:p w:rsidR="0003095A" w:rsidRDefault="0003095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03095A">
        <w:trPr>
          <w:trHeight w:val="1710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jc w:val="both"/>
              <w:rPr>
                <w:rFonts w:ascii="Times New Roman" w:eastAsia="NSimSun" w:hAnsi="Times New Roman" w:cs="Times New Roman"/>
                <w:b/>
                <w:sz w:val="26"/>
                <w:szCs w:val="26"/>
                <w:lang w:eastAsia="zh-CN" w:bidi="hi-IN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Предметные:</w:t>
            </w:r>
          </w:p>
          <w:p w:rsidR="0003095A" w:rsidRDefault="00C72D92">
            <w:pPr>
              <w:spacing w:after="0" w:line="240" w:lineRule="auto"/>
              <w:jc w:val="both"/>
              <w:rPr>
                <w:rFonts w:ascii="Times New Roman" w:eastAsia="NSimSun" w:hAnsi="Times New Roman" w:cs="Times New Roman"/>
                <w:b/>
                <w:sz w:val="26"/>
                <w:szCs w:val="26"/>
                <w:lang w:eastAsia="zh-CN" w:bidi="hi-IN"/>
              </w:rPr>
            </w:pPr>
            <w:r>
              <w:rPr>
                <w:rFonts w:ascii="Times New Roman" w:eastAsia="NSimSun" w:hAnsi="Times New Roman" w:cs="Times New Roman"/>
                <w:b/>
                <w:sz w:val="26"/>
                <w:szCs w:val="26"/>
                <w:lang w:eastAsia="zh-CN" w:bidi="hi-IN"/>
              </w:rPr>
              <w:t>П1</w:t>
            </w:r>
            <w:r>
              <w:rPr>
                <w:rFonts w:ascii="Times New Roman" w:eastAsia="NSimSun" w:hAnsi="Times New Roman" w:cs="Times New Roman"/>
                <w:sz w:val="26"/>
                <w:szCs w:val="26"/>
                <w:lang w:eastAsia="zh-CN" w:bidi="hi-IN"/>
              </w:rPr>
              <w:t>.сформированность понятий о нормах русского литературного языка и при</w:t>
            </w:r>
            <w:r>
              <w:rPr>
                <w:rFonts w:ascii="Times New Roman" w:eastAsia="NSimSun" w:hAnsi="Times New Roman" w:cs="Times New Roman"/>
                <w:sz w:val="26"/>
                <w:szCs w:val="26"/>
                <w:lang w:eastAsia="zh-CN" w:bidi="hi-IN"/>
              </w:rPr>
              <w:softHyphen/>
              <w:t>менение знаний о них в речевой практике;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03095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3095A" w:rsidRDefault="00C72D9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Текущий контроль:</w:t>
            </w:r>
          </w:p>
          <w:p w:rsidR="0003095A" w:rsidRDefault="00C72D92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оценка выполнения заданий на практических занятиях № 40</w:t>
            </w:r>
          </w:p>
          <w:p w:rsidR="0003095A" w:rsidRDefault="00C72D9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Экзамен</w:t>
            </w:r>
          </w:p>
        </w:tc>
      </w:tr>
      <w:tr w:rsidR="0003095A"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jc w:val="both"/>
              <w:rPr>
                <w:rFonts w:ascii="Times New Roman" w:eastAsia="NSimSun" w:hAnsi="Times New Roman"/>
                <w:sz w:val="26"/>
                <w:szCs w:val="26"/>
                <w:lang w:eastAsia="zh-CN" w:bidi="hi-IN"/>
              </w:rPr>
            </w:pPr>
            <w:r>
              <w:rPr>
                <w:rFonts w:ascii="Times New Roman" w:eastAsia="NSimSun" w:hAnsi="Times New Roman"/>
                <w:b/>
                <w:sz w:val="26"/>
                <w:szCs w:val="26"/>
                <w:lang w:eastAsia="zh-CN" w:bidi="hi-IN"/>
              </w:rPr>
              <w:t>П2.</w:t>
            </w:r>
            <w:r>
              <w:rPr>
                <w:rFonts w:ascii="Times New Roman" w:eastAsia="NSimSun" w:hAnsi="Times New Roman"/>
                <w:sz w:val="26"/>
                <w:szCs w:val="26"/>
                <w:lang w:eastAsia="zh-CN" w:bidi="hi-IN"/>
              </w:rPr>
              <w:t>сформированность умений создавать устные и письменные монологические и диалогические высказывания различных типов и жанров в учебно-научной (на материале изучаемых учебных дисциплин), социально-культурной и деловой сферах общения;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Текущий контроль:</w:t>
            </w:r>
          </w:p>
          <w:p w:rsidR="0003095A" w:rsidRDefault="00C72D92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оценка выполнения заданий на практических занятиях № 35,36. 37, 38,39</w:t>
            </w:r>
          </w:p>
          <w:p w:rsidR="0003095A" w:rsidRDefault="00C72D9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Экзамен</w:t>
            </w:r>
          </w:p>
        </w:tc>
      </w:tr>
      <w:tr w:rsidR="0003095A">
        <w:trPr>
          <w:trHeight w:val="833"/>
        </w:trPr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rFonts w:ascii="Times New Roman" w:eastAsia="NSimSun" w:hAnsi="Times New Roman"/>
                <w:b/>
                <w:sz w:val="26"/>
                <w:szCs w:val="26"/>
                <w:lang w:eastAsia="zh-CN" w:bidi="hi-IN"/>
              </w:rPr>
              <w:lastRenderedPageBreak/>
              <w:t>П3.</w:t>
            </w:r>
            <w:r>
              <w:rPr>
                <w:rFonts w:ascii="Times New Roman" w:eastAsia="NSimSun" w:hAnsi="Times New Roman"/>
                <w:sz w:val="26"/>
                <w:szCs w:val="26"/>
                <w:lang w:eastAsia="zh-CN" w:bidi="hi-IN"/>
              </w:rPr>
              <w:t>владение навыками самоанализа и самооценки на основе наблюдений за собственной речью;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4372"/>
            </w:tblGrid>
            <w:tr w:rsidR="0003095A">
              <w:trPr>
                <w:trHeight w:val="1118"/>
              </w:trPr>
              <w:tc>
                <w:tcPr>
                  <w:tcW w:w="0" w:type="auto"/>
                </w:tcPr>
                <w:p w:rsidR="0003095A" w:rsidRDefault="00C72D92" w:rsidP="004C35C9">
                  <w:pPr>
                    <w:framePr w:hSpace="180" w:wrap="around" w:vAnchor="text" w:hAnchor="text" w:xAlign="right" w:y="1"/>
                    <w:spacing w:after="0" w:line="240" w:lineRule="auto"/>
                    <w:contextualSpacing/>
                    <w:suppressOverlap/>
                    <w:jc w:val="both"/>
                    <w:rPr>
                      <w:rFonts w:ascii="Times New Roman" w:hAnsi="Times New Roman"/>
                      <w:color w:val="000000"/>
                      <w:sz w:val="26"/>
                      <w:szCs w:val="26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 xml:space="preserve"> </w:t>
                  </w:r>
                  <w:r>
                    <w:rPr>
                      <w:rFonts w:ascii="Times New Roman" w:hAnsi="Times New Roman"/>
                      <w:color w:val="000000"/>
                      <w:sz w:val="26"/>
                      <w:szCs w:val="26"/>
                    </w:rPr>
                    <w:t xml:space="preserve"> Текущий контроль:</w:t>
                  </w:r>
                </w:p>
                <w:p w:rsidR="0003095A" w:rsidRDefault="00C72D92" w:rsidP="004C35C9">
                  <w:pPr>
                    <w:framePr w:hSpace="180" w:wrap="around" w:vAnchor="text" w:hAnchor="text" w:xAlign="right" w:y="1"/>
                    <w:spacing w:after="0" w:line="240" w:lineRule="auto"/>
                    <w:contextualSpacing/>
                    <w:suppressOverlap/>
                    <w:jc w:val="both"/>
                    <w:rPr>
                      <w:rFonts w:ascii="Times New Roman" w:hAnsi="Times New Roman"/>
                      <w:color w:val="000000"/>
                      <w:sz w:val="26"/>
                      <w:szCs w:val="26"/>
                    </w:rPr>
                  </w:pPr>
                  <w:r>
                    <w:rPr>
                      <w:rFonts w:ascii="Times New Roman" w:hAnsi="Times New Roman"/>
                      <w:color w:val="000000"/>
                      <w:sz w:val="26"/>
                      <w:szCs w:val="26"/>
                    </w:rPr>
                    <w:t>оценка выполнения заданий на практических занятиях</w:t>
                  </w:r>
                </w:p>
                <w:p w:rsidR="0003095A" w:rsidRDefault="00C72D92" w:rsidP="004C35C9">
                  <w:pPr>
                    <w:framePr w:hSpace="180" w:wrap="around" w:vAnchor="text" w:hAnchor="text" w:xAlign="right" w:y="1"/>
                    <w:spacing w:after="0" w:line="240" w:lineRule="auto"/>
                    <w:contextualSpacing/>
                    <w:suppressOverlap/>
                    <w:jc w:val="both"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>
                    <w:rPr>
                      <w:rFonts w:ascii="Times New Roman" w:hAnsi="Times New Roman"/>
                      <w:color w:val="000000"/>
                      <w:sz w:val="26"/>
                      <w:szCs w:val="26"/>
                    </w:rPr>
                    <w:t>Экзамен</w:t>
                  </w:r>
                </w:p>
              </w:tc>
            </w:tr>
          </w:tbl>
          <w:p w:rsidR="0003095A" w:rsidRDefault="0003095A">
            <w:pPr>
              <w:tabs>
                <w:tab w:val="left" w:pos="945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</w:p>
        </w:tc>
      </w:tr>
      <w:tr w:rsidR="0003095A"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jc w:val="both"/>
              <w:rPr>
                <w:rFonts w:ascii="Times New Roman" w:eastAsia="NSimSun" w:hAnsi="Times New Roman"/>
                <w:sz w:val="26"/>
                <w:szCs w:val="26"/>
                <w:lang w:eastAsia="zh-CN" w:bidi="hi-IN"/>
              </w:rPr>
            </w:pPr>
            <w:r>
              <w:rPr>
                <w:rFonts w:ascii="Times New Roman" w:eastAsia="NSimSun" w:hAnsi="Times New Roman"/>
                <w:b/>
                <w:sz w:val="26"/>
                <w:szCs w:val="26"/>
                <w:lang w:eastAsia="zh-CN" w:bidi="hi-IN"/>
              </w:rPr>
              <w:t>П4</w:t>
            </w:r>
            <w:r>
              <w:rPr>
                <w:rFonts w:ascii="Times New Roman" w:eastAsia="NSimSun" w:hAnsi="Times New Roman"/>
                <w:sz w:val="26"/>
                <w:szCs w:val="26"/>
                <w:lang w:eastAsia="zh-CN" w:bidi="hi-IN"/>
              </w:rPr>
              <w:t>.владение умением анализировать текст с точки зрения наличия в нем явной и скрытой, основной и второстепенной информации;</w:t>
            </w:r>
          </w:p>
          <w:p w:rsidR="0003095A" w:rsidRDefault="0003095A">
            <w:pPr>
              <w:spacing w:after="0" w:line="240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Текущий контроль:</w:t>
            </w:r>
          </w:p>
          <w:p w:rsidR="0003095A" w:rsidRDefault="00C72D92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оценка выполнения заданий на практических занятиях </w:t>
            </w:r>
          </w:p>
          <w:p w:rsidR="0003095A" w:rsidRDefault="00C72D92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Экзамен</w:t>
            </w:r>
          </w:p>
        </w:tc>
      </w:tr>
      <w:tr w:rsidR="0003095A"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jc w:val="both"/>
              <w:rPr>
                <w:rFonts w:ascii="Times New Roman" w:eastAsia="NSimSun" w:hAnsi="Times New Roman"/>
                <w:sz w:val="26"/>
                <w:szCs w:val="26"/>
                <w:lang w:eastAsia="zh-CN" w:bidi="hi-IN"/>
              </w:rPr>
            </w:pPr>
            <w:r>
              <w:rPr>
                <w:rFonts w:ascii="Times New Roman" w:eastAsia="NSimSun" w:hAnsi="Times New Roman"/>
                <w:b/>
                <w:sz w:val="26"/>
                <w:szCs w:val="26"/>
                <w:lang w:eastAsia="zh-CN" w:bidi="hi-IN"/>
              </w:rPr>
              <w:t>П5</w:t>
            </w:r>
            <w:r>
              <w:rPr>
                <w:rFonts w:ascii="Times New Roman" w:eastAsia="NSimSun" w:hAnsi="Times New Roman"/>
                <w:sz w:val="26"/>
                <w:szCs w:val="26"/>
                <w:lang w:eastAsia="zh-CN" w:bidi="hi-IN"/>
              </w:rPr>
              <w:t>.владение умением представлять тексты в виде тезисов, конспектов, аннотаций, рефератов, сочинений различных жанров;</w:t>
            </w:r>
          </w:p>
          <w:p w:rsidR="0003095A" w:rsidRDefault="0003095A">
            <w:pPr>
              <w:spacing w:after="0" w:line="240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Текущий контроль:</w:t>
            </w:r>
          </w:p>
          <w:p w:rsidR="0003095A" w:rsidRDefault="00C72D9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оценка выполнения заданий на практических занятиях</w:t>
            </w:r>
          </w:p>
          <w:p w:rsidR="0003095A" w:rsidRDefault="00C72D92">
            <w:pPr>
              <w:spacing w:after="0" w:line="240" w:lineRule="auto"/>
              <w:contextualSpacing/>
              <w:jc w:val="both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Экзамен</w:t>
            </w:r>
          </w:p>
        </w:tc>
      </w:tr>
      <w:tr w:rsidR="0003095A"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jc w:val="both"/>
              <w:rPr>
                <w:rFonts w:ascii="Times New Roman" w:eastAsia="NSimSun" w:hAnsi="Times New Roman"/>
                <w:sz w:val="26"/>
                <w:szCs w:val="26"/>
                <w:lang w:eastAsia="zh-CN" w:bidi="hi-IN"/>
              </w:rPr>
            </w:pPr>
            <w:r>
              <w:rPr>
                <w:rFonts w:ascii="Times New Roman" w:eastAsia="NSimSun" w:hAnsi="Times New Roman"/>
                <w:b/>
                <w:sz w:val="26"/>
                <w:szCs w:val="26"/>
                <w:lang w:eastAsia="zh-CN" w:bidi="hi-IN"/>
              </w:rPr>
              <w:t>П6.</w:t>
            </w:r>
            <w:r>
              <w:rPr>
                <w:rFonts w:ascii="Times New Roman" w:eastAsia="NSimSun" w:hAnsi="Times New Roman"/>
                <w:sz w:val="26"/>
                <w:szCs w:val="26"/>
                <w:lang w:eastAsia="zh-CN" w:bidi="hi-IN"/>
              </w:rPr>
              <w:t>сформированность представлений об изобразительно-выразительных возможностях русского языка;</w:t>
            </w:r>
          </w:p>
          <w:p w:rsidR="0003095A" w:rsidRDefault="0003095A">
            <w:pPr>
              <w:spacing w:after="0" w:line="240" w:lineRule="auto"/>
              <w:jc w:val="both"/>
              <w:rPr>
                <w:rFonts w:ascii="Times New Roman" w:eastAsia="NSimSun" w:hAnsi="Times New Roman"/>
                <w:sz w:val="26"/>
                <w:szCs w:val="26"/>
                <w:lang w:eastAsia="zh-CN" w:bidi="hi-IN"/>
              </w:rPr>
            </w:pPr>
          </w:p>
          <w:p w:rsidR="0003095A" w:rsidRDefault="0003095A">
            <w:pPr>
              <w:spacing w:after="0" w:line="240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Текущий контроль:</w:t>
            </w:r>
          </w:p>
          <w:p w:rsidR="0003095A" w:rsidRDefault="00C72D9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оценка выполнения заданий на практических занятиях  </w:t>
            </w:r>
          </w:p>
          <w:p w:rsidR="0003095A" w:rsidRDefault="00C72D9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Экзамен</w:t>
            </w:r>
          </w:p>
        </w:tc>
      </w:tr>
      <w:tr w:rsidR="0003095A">
        <w:trPr>
          <w:trHeight w:val="280"/>
        </w:trPr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eastAsia="NSimSun" w:hAnsi="Times New Roman"/>
                <w:b/>
                <w:sz w:val="26"/>
                <w:szCs w:val="26"/>
                <w:lang w:eastAsia="zh-CN" w:bidi="hi-IN"/>
              </w:rPr>
              <w:t>П7.</w:t>
            </w:r>
            <w:r>
              <w:rPr>
                <w:rFonts w:ascii="Times New Roman" w:eastAsia="NSimSun" w:hAnsi="Times New Roman"/>
                <w:sz w:val="26"/>
                <w:szCs w:val="26"/>
                <w:lang w:eastAsia="zh-CN" w:bidi="hi-IN"/>
              </w:rPr>
              <w:t>сформированность умений учитывать исторический, историко-культурный контекст и контекст творчества писателя в процессе анализа текста</w:t>
            </w:r>
          </w:p>
          <w:p w:rsidR="0003095A" w:rsidRDefault="00C72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Общие компетенции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Текущий контроль:</w:t>
            </w:r>
          </w:p>
          <w:p w:rsidR="0003095A" w:rsidRDefault="00C72D9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оценка выполнения заданий на практических занятиях</w:t>
            </w:r>
          </w:p>
          <w:p w:rsidR="0003095A" w:rsidRDefault="00C72D9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Экзамен</w:t>
            </w:r>
          </w:p>
          <w:p w:rsidR="0003095A" w:rsidRDefault="0003095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  <w:p w:rsidR="0003095A" w:rsidRDefault="00C72D9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iCs/>
                <w:sz w:val="26"/>
                <w:szCs w:val="26"/>
              </w:rPr>
              <w:t>Формы и методы контроля и оценки</w:t>
            </w:r>
          </w:p>
        </w:tc>
      </w:tr>
      <w:tr w:rsidR="0003095A"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 xml:space="preserve">ОК 1.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  <w:p w:rsidR="0003095A" w:rsidRDefault="0003095A">
            <w:pPr>
              <w:spacing w:after="0" w:line="240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>Оценка за:</w:t>
            </w:r>
          </w:p>
          <w:p w:rsidR="0003095A" w:rsidRDefault="00C72D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 xml:space="preserve">- выполнение практических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работ;</w:t>
            </w:r>
          </w:p>
          <w:p w:rsidR="0003095A" w:rsidRDefault="00C72D92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>-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участие в предметных декадах;</w:t>
            </w:r>
          </w:p>
        </w:tc>
      </w:tr>
      <w:tr w:rsidR="0003095A"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 xml:space="preserve">ОК 2.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Использовать современные средства поиска, анализа и </w:t>
            </w:r>
            <w:proofErr w:type="gram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интерпретации информации</w:t>
            </w:r>
            <w:proofErr w:type="gramEnd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и информационные технологии для выполнения задач профессиональной деятельности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>Оценка за:</w:t>
            </w:r>
          </w:p>
          <w:p w:rsidR="0003095A" w:rsidRDefault="00C72D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>-написание сочинений, эссе;</w:t>
            </w:r>
          </w:p>
          <w:p w:rsidR="0003095A" w:rsidRDefault="00C72D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 xml:space="preserve">-выполнение практических </w:t>
            </w: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работ;</w:t>
            </w:r>
          </w:p>
        </w:tc>
      </w:tr>
      <w:tr w:rsidR="0003095A">
        <w:trPr>
          <w:trHeight w:val="1367"/>
        </w:trPr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widowControl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ОК 03.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</w:t>
            </w:r>
          </w:p>
          <w:p w:rsidR="0003095A" w:rsidRDefault="0003095A">
            <w:pPr>
              <w:spacing w:after="0" w:line="240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before="120"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>Оценка за:</w:t>
            </w:r>
          </w:p>
          <w:p w:rsidR="0003095A" w:rsidRDefault="00C72D92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-конспект текста учебника;</w:t>
            </w:r>
          </w:p>
          <w:p w:rsidR="0003095A" w:rsidRDefault="00C72D92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-ведение записей лекций в рабочей тетради;</w:t>
            </w:r>
          </w:p>
        </w:tc>
      </w:tr>
      <w:tr w:rsidR="0003095A">
        <w:trPr>
          <w:trHeight w:val="1237"/>
        </w:trPr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ОК 04.  Эффективно взаимодействовать и работать в коллективе и команде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before="120"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>Оценка за:</w:t>
            </w:r>
          </w:p>
          <w:p w:rsidR="0003095A" w:rsidRDefault="00C72D9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-участие в диспутах, дебатах;</w:t>
            </w:r>
          </w:p>
          <w:p w:rsidR="0003095A" w:rsidRDefault="00C72D92">
            <w:pPr>
              <w:spacing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 построение диалогов разговорного стиля.</w:t>
            </w:r>
          </w:p>
        </w:tc>
      </w:tr>
      <w:tr w:rsidR="0003095A">
        <w:trPr>
          <w:trHeight w:val="1266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ОК 05.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before="120"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>Оценка за:</w:t>
            </w:r>
          </w:p>
          <w:p w:rsidR="0003095A" w:rsidRDefault="00C72D92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bidi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-знание терминологии образовательной программы;</w:t>
            </w:r>
            <w:r>
              <w:rPr>
                <w:rFonts w:ascii="Times New Roman" w:hAnsi="Times New Roman" w:cs="Times New Roman"/>
                <w:sz w:val="26"/>
                <w:szCs w:val="26"/>
                <w:lang w:bidi="ru-RU"/>
              </w:rPr>
              <w:t xml:space="preserve"> </w:t>
            </w:r>
          </w:p>
          <w:p w:rsidR="0003095A" w:rsidRDefault="00C72D92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bidi="ru-RU"/>
              </w:rPr>
              <w:t>-анализ способностей обучающегося к поиску различных нестандартных приемов решения задач.</w:t>
            </w:r>
          </w:p>
        </w:tc>
      </w:tr>
      <w:tr w:rsidR="0003095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ОК 09.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Пользоваться профессиональной документацией на государственном и иностранном языках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95A" w:rsidRDefault="00C72D92">
            <w:pPr>
              <w:spacing w:before="120"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>Оценка за:</w:t>
            </w:r>
          </w:p>
          <w:p w:rsidR="0003095A" w:rsidRDefault="00C72D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>выполнение практических</w:t>
            </w:r>
          </w:p>
          <w:p w:rsidR="0003095A" w:rsidRDefault="00C72D92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работ</w:t>
            </w:r>
          </w:p>
        </w:tc>
      </w:tr>
    </w:tbl>
    <w:p w:rsidR="0003095A" w:rsidRDefault="0003095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Style w:val="aff0"/>
        <w:tblW w:w="0" w:type="auto"/>
        <w:tblLook w:val="04A0" w:firstRow="1" w:lastRow="0" w:firstColumn="1" w:lastColumn="0" w:noHBand="0" w:noVBand="1"/>
      </w:tblPr>
      <w:tblGrid>
        <w:gridCol w:w="4626"/>
        <w:gridCol w:w="4616"/>
      </w:tblGrid>
      <w:tr w:rsidR="0003095A">
        <w:tc>
          <w:tcPr>
            <w:tcW w:w="4785" w:type="dxa"/>
          </w:tcPr>
          <w:p w:rsidR="0003095A" w:rsidRDefault="00C72D9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Личностные результаты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4786" w:type="dxa"/>
          </w:tcPr>
          <w:p w:rsidR="0003095A" w:rsidRDefault="00C72D92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iCs/>
                <w:sz w:val="26"/>
                <w:szCs w:val="26"/>
              </w:rPr>
              <w:t>Формы и методы контроля и оценки</w:t>
            </w:r>
          </w:p>
        </w:tc>
      </w:tr>
      <w:tr w:rsidR="0003095A">
        <w:tc>
          <w:tcPr>
            <w:tcW w:w="4785" w:type="dxa"/>
          </w:tcPr>
          <w:p w:rsidR="0003095A" w:rsidRDefault="00C72D92">
            <w:pPr>
              <w:jc w:val="both"/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ЛР 3 Осознающий значимость системного познания мира, критического осмысления накопленного опыта.</w:t>
            </w:r>
          </w:p>
          <w:p w:rsidR="0003095A" w:rsidRDefault="0003095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</w:tcPr>
          <w:p w:rsidR="0003095A" w:rsidRDefault="00C72D92">
            <w:pPr>
              <w:spacing w:before="120"/>
              <w:jc w:val="both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>Оценка за:</w:t>
            </w:r>
          </w:p>
          <w:p w:rsidR="0003095A" w:rsidRDefault="00C72D92">
            <w:pPr>
              <w:rPr>
                <w:rFonts w:ascii="Times New Roman" w:hAnsi="Times New Roman"/>
                <w:bCs/>
                <w:i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iCs/>
                <w:sz w:val="26"/>
                <w:szCs w:val="26"/>
              </w:rPr>
              <w:t>-участие во всероссийских, региональных конкурсах, мероприятий профессиональной направленности (олимпиады, конкурсы профессионального мастерства и др.)</w:t>
            </w:r>
          </w:p>
          <w:p w:rsidR="0003095A" w:rsidRDefault="00C72D92">
            <w:pPr>
              <w:jc w:val="both"/>
              <w:rPr>
                <w:rFonts w:ascii="Times New Roman" w:hAnsi="Times New Roman"/>
                <w:bCs/>
                <w:i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iCs/>
                <w:sz w:val="26"/>
                <w:szCs w:val="26"/>
              </w:rPr>
              <w:t>-участие в исследовательской и проектной работе;</w:t>
            </w:r>
          </w:p>
          <w:p w:rsidR="0003095A" w:rsidRDefault="00C72D92">
            <w:pPr>
              <w:jc w:val="both"/>
              <w:rPr>
                <w:rFonts w:ascii="Times New Roman" w:hAnsi="Times New Roman"/>
                <w:bCs/>
                <w:i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оценка собственного продвижения, личностного развития;</w:t>
            </w:r>
          </w:p>
        </w:tc>
      </w:tr>
      <w:tr w:rsidR="0003095A">
        <w:tc>
          <w:tcPr>
            <w:tcW w:w="4785" w:type="dxa"/>
          </w:tcPr>
          <w:p w:rsidR="0003095A" w:rsidRDefault="00C72D92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ЛР 10 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следа».</w:t>
            </w:r>
          </w:p>
          <w:p w:rsidR="0003095A" w:rsidRDefault="0003095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</w:tcPr>
          <w:p w:rsidR="0003095A" w:rsidRDefault="00C72D92">
            <w:pPr>
              <w:spacing w:before="120"/>
              <w:jc w:val="both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>Оценка за:</w:t>
            </w:r>
          </w:p>
          <w:p w:rsidR="0003095A" w:rsidRDefault="00C72D9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iCs/>
                <w:sz w:val="26"/>
                <w:szCs w:val="26"/>
              </w:rPr>
              <w:t>-участие в исследовательской и проектной работе;</w:t>
            </w:r>
          </w:p>
          <w:p w:rsidR="0003095A" w:rsidRDefault="00C72D92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-выступление на занятиях с сообщениями;</w:t>
            </w:r>
          </w:p>
          <w:p w:rsidR="0003095A" w:rsidRDefault="00C72D9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-оформление рефератов;</w:t>
            </w:r>
          </w:p>
          <w:p w:rsidR="0003095A" w:rsidRDefault="00C72D92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-содержание и оформление мультимедийной презентации</w:t>
            </w:r>
          </w:p>
          <w:p w:rsidR="0003095A" w:rsidRDefault="00C72D9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умения ориентироваться в информационном пространстве</w:t>
            </w:r>
          </w:p>
        </w:tc>
      </w:tr>
      <w:tr w:rsidR="0003095A">
        <w:tc>
          <w:tcPr>
            <w:tcW w:w="4785" w:type="dxa"/>
          </w:tcPr>
          <w:p w:rsidR="0003095A" w:rsidRDefault="00C72D92">
            <w:pPr>
              <w:jc w:val="both"/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ЛР 11 Проявляющий</w:t>
            </w:r>
            <w:r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демонстрирующий</w:t>
            </w:r>
            <w:r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уважение</w:t>
            </w:r>
            <w:r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>
              <w:rPr>
                <w:rFonts w:ascii="Times New Roman" w:hAnsi="Times New Roman" w:cs="Times New Roman"/>
                <w:spacing w:val="6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представителям</w:t>
            </w:r>
            <w:r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различных</w:t>
            </w:r>
            <w:r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этнокультурных,</w:t>
            </w:r>
            <w:r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социальных,</w:t>
            </w:r>
            <w:r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конфессиональных</w:t>
            </w:r>
            <w:r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>
              <w:rPr>
                <w:rFonts w:ascii="Times New Roman" w:hAnsi="Times New Roman" w:cs="Times New Roman"/>
                <w:spacing w:val="6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иных</w:t>
            </w:r>
            <w:r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групп.</w:t>
            </w:r>
            <w:r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Сопричастный</w:t>
            </w:r>
            <w:r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сохранению,</w:t>
            </w:r>
            <w:r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преумножению</w:t>
            </w:r>
            <w:r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трансляции</w:t>
            </w:r>
            <w:r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культурных</w:t>
            </w:r>
            <w:r>
              <w:rPr>
                <w:rFonts w:ascii="Times New Roman" w:hAnsi="Times New Roman" w:cs="Times New Roman"/>
                <w:spacing w:val="59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традиций</w:t>
            </w:r>
            <w:r>
              <w:rPr>
                <w:rFonts w:ascii="Times New Roman" w:hAnsi="Times New Roman" w:cs="Times New Roman"/>
                <w:spacing w:val="56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>
              <w:rPr>
                <w:rFonts w:ascii="Times New Roman" w:hAnsi="Times New Roman" w:cs="Times New Roman"/>
                <w:spacing w:val="59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ценностей</w:t>
            </w:r>
            <w:r>
              <w:rPr>
                <w:rFonts w:ascii="Times New Roman" w:hAnsi="Times New Roman" w:cs="Times New Roman"/>
                <w:spacing w:val="59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многонационального</w:t>
            </w:r>
            <w:r>
              <w:rPr>
                <w:rFonts w:ascii="Times New Roman" w:hAnsi="Times New Roman" w:cs="Times New Roman"/>
                <w:spacing w:val="58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российского государства</w:t>
            </w:r>
          </w:p>
          <w:p w:rsidR="0003095A" w:rsidRDefault="0003095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3095A" w:rsidRDefault="0003095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</w:tcPr>
          <w:p w:rsidR="0003095A" w:rsidRDefault="00C72D92">
            <w:pPr>
              <w:spacing w:before="120"/>
              <w:jc w:val="both"/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lastRenderedPageBreak/>
              <w:t>Оценка за:</w:t>
            </w:r>
          </w:p>
          <w:p w:rsidR="0003095A" w:rsidRDefault="00C72D9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-соблюдение этических норм общения при взаимодействии </w:t>
            </w:r>
            <w:r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>с</w:t>
            </w:r>
            <w:r>
              <w:rPr>
                <w:rFonts w:ascii="Times New Roman" w:hAnsi="Times New Roman" w:cs="Times New Roman"/>
                <w:spacing w:val="-67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обучающимися,</w:t>
            </w:r>
            <w:r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преподавателями;</w:t>
            </w:r>
          </w:p>
          <w:p w:rsidR="0003095A" w:rsidRDefault="00C72D9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-готовность</w:t>
            </w:r>
            <w:r>
              <w:rPr>
                <w:rFonts w:ascii="Times New Roman" w:hAnsi="Times New Roman" w:cs="Times New Roman"/>
                <w:spacing w:val="9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>
              <w:rPr>
                <w:rFonts w:ascii="Times New Roman" w:hAnsi="Times New Roman" w:cs="Times New Roman"/>
                <w:spacing w:val="9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общению</w:t>
            </w:r>
            <w:r>
              <w:rPr>
                <w:rFonts w:ascii="Times New Roman" w:hAnsi="Times New Roman" w:cs="Times New Roman"/>
                <w:spacing w:val="10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>
              <w:rPr>
                <w:rFonts w:ascii="Times New Roman" w:hAnsi="Times New Roman" w:cs="Times New Roman"/>
                <w:spacing w:val="12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взаимодействию</w:t>
            </w:r>
            <w:r>
              <w:rPr>
                <w:rFonts w:ascii="Times New Roman" w:hAnsi="Times New Roman" w:cs="Times New Roman"/>
                <w:spacing w:val="10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>
              <w:rPr>
                <w:rFonts w:ascii="Times New Roman" w:hAnsi="Times New Roman" w:cs="Times New Roman"/>
                <w:spacing w:val="12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людьми</w:t>
            </w:r>
            <w:r>
              <w:rPr>
                <w:rFonts w:ascii="Times New Roman" w:hAnsi="Times New Roman" w:cs="Times New Roman"/>
                <w:spacing w:val="12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самого</w:t>
            </w:r>
            <w:r>
              <w:rPr>
                <w:rFonts w:ascii="Times New Roman" w:hAnsi="Times New Roman" w:cs="Times New Roman"/>
                <w:spacing w:val="10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разного</w:t>
            </w:r>
            <w:r>
              <w:rPr>
                <w:rFonts w:ascii="Times New Roman" w:hAnsi="Times New Roman" w:cs="Times New Roman"/>
                <w:spacing w:val="12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статуса</w:t>
            </w:r>
            <w:r>
              <w:rPr>
                <w:rFonts w:ascii="Times New Roman" w:hAnsi="Times New Roman" w:cs="Times New Roman"/>
                <w:spacing w:val="-67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многообразных</w:t>
            </w:r>
            <w:r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обстоятельствах;</w:t>
            </w:r>
          </w:p>
          <w:p w:rsidR="0003095A" w:rsidRDefault="00C72D92">
            <w:pPr>
              <w:tabs>
                <w:tab w:val="left" w:pos="824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-участие</w:t>
            </w:r>
            <w:r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исследовательской</w:t>
            </w:r>
            <w:r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проектной</w:t>
            </w:r>
            <w:r>
              <w:rPr>
                <w:rFonts w:ascii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работе.</w:t>
            </w:r>
          </w:p>
          <w:p w:rsidR="0003095A" w:rsidRDefault="00C72D92">
            <w:pPr>
              <w:tabs>
                <w:tab w:val="left" w:pos="824"/>
                <w:tab w:val="left" w:pos="2130"/>
                <w:tab w:val="left" w:pos="2583"/>
                <w:tab w:val="left" w:pos="4135"/>
                <w:tab w:val="left" w:pos="6816"/>
                <w:tab w:val="left" w:pos="8522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-участие в конкурсах профессионального мастерства, олимпиадах,</w:t>
            </w:r>
            <w:r>
              <w:rPr>
                <w:rFonts w:ascii="Times New Roman" w:hAnsi="Times New Roman" w:cs="Times New Roman"/>
                <w:spacing w:val="-67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декадниках</w:t>
            </w:r>
            <w:r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по специальности,</w:t>
            </w:r>
            <w:r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викторинах,</w:t>
            </w:r>
            <w:r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предметных</w:t>
            </w:r>
            <w:r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неделях.</w:t>
            </w:r>
          </w:p>
        </w:tc>
      </w:tr>
    </w:tbl>
    <w:p w:rsidR="0003095A" w:rsidRDefault="0003095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03095A" w:rsidRDefault="0003095A">
      <w:pPr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sectPr w:rsidR="0003095A">
      <w:pgSz w:w="11906" w:h="16838"/>
      <w:pgMar w:top="1440" w:right="1440" w:bottom="1440" w:left="1440" w:header="708" w:footer="708" w:gutter="0"/>
      <w:paperSrc w:first="1" w:other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等线">
    <w:panose1 w:val="00000000000000000000"/>
    <w:charset w:val="8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等线 Light">
    <w:panose1 w:val="00000000000000000000"/>
    <w:charset w:val="80"/>
    <w:family w:val="roman"/>
    <w:notTrueType/>
    <w:pitch w:val="default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A73EAC"/>
    <w:multiLevelType w:val="hybridMultilevel"/>
    <w:tmpl w:val="38964A94"/>
    <w:lvl w:ilvl="0" w:tplc="5FA0D2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112636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D2846D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E1E9C7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E9A6AD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450378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D7A136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5DC402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C5C721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313F18"/>
    <w:multiLevelType w:val="hybridMultilevel"/>
    <w:tmpl w:val="6ED0BDDA"/>
    <w:lvl w:ilvl="0" w:tplc="E07480DE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221CE0AC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C5444738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AF80672E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E71840C8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C3C4AFF2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4954752E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F26A7A34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A0D0B76E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</w:compat>
  <w:rsids>
    <w:rsidRoot w:val="0003095A"/>
    <w:rsid w:val="0001555B"/>
    <w:rsid w:val="0003095A"/>
    <w:rsid w:val="000E0D2E"/>
    <w:rsid w:val="004C35C9"/>
    <w:rsid w:val="005E56CC"/>
    <w:rsid w:val="00BF3613"/>
    <w:rsid w:val="00C72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95253CE-7662-41AA-AEFB-D9113A413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1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pPr>
      <w:spacing w:after="0" w:line="240" w:lineRule="auto"/>
    </w:pPr>
  </w:style>
  <w:style w:type="character" w:customStyle="1" w:styleId="11">
    <w:name w:val="Заголовок 1 Знак1"/>
    <w:basedOn w:val="a0"/>
    <w:link w:val="1"/>
    <w:uiPriority w:val="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70">
    <w:name w:val="Заголовок 7 Знак"/>
    <w:basedOn w:val="a0"/>
    <w:link w:val="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Title"/>
    <w:basedOn w:val="a"/>
    <w:next w:val="a"/>
    <w:link w:val="a5"/>
    <w:uiPriority w:val="10"/>
    <w:qFormat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a8">
    <w:name w:val="Subtle Emphasis"/>
    <w:basedOn w:val="a0"/>
    <w:uiPriority w:val="19"/>
    <w:qFormat/>
    <w:rPr>
      <w:i/>
      <w:iCs/>
      <w:color w:val="808080" w:themeColor="text1" w:themeTint="7F"/>
    </w:rPr>
  </w:style>
  <w:style w:type="character" w:styleId="a9">
    <w:name w:val="Emphasis"/>
    <w:basedOn w:val="a0"/>
    <w:uiPriority w:val="20"/>
    <w:qFormat/>
    <w:rPr>
      <w:i/>
      <w:iCs/>
    </w:rPr>
  </w:style>
  <w:style w:type="character" w:styleId="aa">
    <w:name w:val="Intense Emphasis"/>
    <w:basedOn w:val="a0"/>
    <w:uiPriority w:val="21"/>
    <w:qFormat/>
    <w:rPr>
      <w:b/>
      <w:bCs/>
      <w:i/>
      <w:iCs/>
      <w:color w:val="4472C4" w:themeColor="accent1"/>
    </w:rPr>
  </w:style>
  <w:style w:type="character" w:styleId="ab">
    <w:name w:val="Strong"/>
    <w:basedOn w:val="a0"/>
    <w:uiPriority w:val="22"/>
    <w:qFormat/>
    <w:rPr>
      <w:b/>
      <w:bCs/>
    </w:rPr>
  </w:style>
  <w:style w:type="paragraph" w:styleId="21">
    <w:name w:val="Quote"/>
    <w:basedOn w:val="a"/>
    <w:next w:val="a"/>
    <w:link w:val="22"/>
    <w:uiPriority w:val="29"/>
    <w:qFormat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ad">
    <w:name w:val="Выделенная цитата Знак"/>
    <w:basedOn w:val="a0"/>
    <w:link w:val="ac"/>
    <w:uiPriority w:val="30"/>
    <w:rPr>
      <w:b/>
      <w:bCs/>
      <w:i/>
      <w:iCs/>
      <w:color w:val="4472C4" w:themeColor="accent1"/>
    </w:rPr>
  </w:style>
  <w:style w:type="character" w:styleId="ae">
    <w:name w:val="Subtle Reference"/>
    <w:basedOn w:val="a0"/>
    <w:uiPriority w:val="31"/>
    <w:qFormat/>
    <w:rPr>
      <w:smallCaps/>
      <w:color w:val="ED7D31" w:themeColor="accent2"/>
      <w:u w:val="single"/>
    </w:rPr>
  </w:style>
  <w:style w:type="character" w:styleId="af">
    <w:name w:val="Intense Reference"/>
    <w:basedOn w:val="a0"/>
    <w:uiPriority w:val="32"/>
    <w:qFormat/>
    <w:rPr>
      <w:b/>
      <w:bCs/>
      <w:smallCaps/>
      <w:color w:val="ED7D31" w:themeColor="accent2"/>
      <w:spacing w:val="5"/>
      <w:u w:val="single"/>
    </w:rPr>
  </w:style>
  <w:style w:type="character" w:styleId="af0">
    <w:name w:val="Book Title"/>
    <w:basedOn w:val="a0"/>
    <w:uiPriority w:val="33"/>
    <w:qFormat/>
    <w:rPr>
      <w:b/>
      <w:bCs/>
      <w:smallCaps/>
      <w:spacing w:val="5"/>
    </w:rPr>
  </w:style>
  <w:style w:type="paragraph" w:styleId="af1">
    <w:name w:val="List Paragraph"/>
    <w:basedOn w:val="a"/>
    <w:uiPriority w:val="34"/>
    <w:qFormat/>
    <w:pPr>
      <w:ind w:left="720"/>
      <w:contextualSpacing/>
    </w:pPr>
  </w:style>
  <w:style w:type="paragraph" w:styleId="af2">
    <w:name w:val="footnote text"/>
    <w:basedOn w:val="a"/>
    <w:link w:val="af3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f3">
    <w:name w:val="Текст сноски Знак"/>
    <w:basedOn w:val="a0"/>
    <w:link w:val="af2"/>
    <w:uiPriority w:val="99"/>
    <w:semiHidden/>
    <w:rPr>
      <w:sz w:val="20"/>
      <w:szCs w:val="20"/>
    </w:rPr>
  </w:style>
  <w:style w:type="character" w:styleId="af4">
    <w:name w:val="footnote reference"/>
    <w:basedOn w:val="a0"/>
    <w:uiPriority w:val="99"/>
    <w:semiHidden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f6">
    <w:name w:val="Текст концевой сноски Знак"/>
    <w:basedOn w:val="a0"/>
    <w:link w:val="af5"/>
    <w:uiPriority w:val="99"/>
    <w:semiHidden/>
    <w:rPr>
      <w:sz w:val="20"/>
      <w:szCs w:val="20"/>
    </w:rPr>
  </w:style>
  <w:style w:type="character" w:styleId="af7">
    <w:name w:val="endnote reference"/>
    <w:basedOn w:val="a0"/>
    <w:uiPriority w:val="99"/>
    <w:semiHidden/>
    <w:unhideWhenUsed/>
    <w:rPr>
      <w:vertAlign w:val="superscript"/>
    </w:rPr>
  </w:style>
  <w:style w:type="character" w:styleId="af8">
    <w:name w:val="Hyperlink"/>
    <w:basedOn w:val="a0"/>
    <w:uiPriority w:val="99"/>
    <w:unhideWhenUsed/>
    <w:rPr>
      <w:color w:val="0563C1" w:themeColor="hyperlink"/>
      <w:u w:val="single"/>
    </w:rPr>
  </w:style>
  <w:style w:type="paragraph" w:styleId="af9">
    <w:name w:val="Plain Text"/>
    <w:basedOn w:val="a"/>
    <w:link w:val="afa"/>
    <w:uiPriority w:val="99"/>
    <w:semiHidden/>
    <w:unhideWhenUsed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afa">
    <w:name w:val="Текст Знак"/>
    <w:basedOn w:val="a0"/>
    <w:link w:val="af9"/>
    <w:uiPriority w:val="99"/>
    <w:rPr>
      <w:rFonts w:ascii="Courier New" w:hAnsi="Courier New" w:cs="Courier New"/>
      <w:sz w:val="21"/>
      <w:szCs w:val="21"/>
    </w:rPr>
  </w:style>
  <w:style w:type="paragraph" w:styleId="afb">
    <w:name w:val="header"/>
    <w:basedOn w:val="a"/>
    <w:link w:val="afc"/>
    <w:uiPriority w:val="99"/>
    <w:unhideWhenUsed/>
    <w:pPr>
      <w:spacing w:after="0" w:line="240" w:lineRule="auto"/>
    </w:pPr>
  </w:style>
  <w:style w:type="character" w:customStyle="1" w:styleId="afc">
    <w:name w:val="Верхний колонтитул Знак"/>
    <w:basedOn w:val="a0"/>
    <w:link w:val="afb"/>
    <w:uiPriority w:val="99"/>
  </w:style>
  <w:style w:type="paragraph" w:styleId="afd">
    <w:name w:val="footer"/>
    <w:basedOn w:val="a"/>
    <w:link w:val="afe"/>
    <w:uiPriority w:val="99"/>
    <w:unhideWhenUsed/>
    <w:pPr>
      <w:spacing w:after="0" w:line="240" w:lineRule="auto"/>
    </w:pPr>
  </w:style>
  <w:style w:type="character" w:customStyle="1" w:styleId="afe">
    <w:name w:val="Нижний колонтитул Знак"/>
    <w:basedOn w:val="a0"/>
    <w:link w:val="afd"/>
    <w:uiPriority w:val="99"/>
  </w:style>
  <w:style w:type="paragraph" w:styleId="aff">
    <w:name w:val="caption"/>
    <w:basedOn w:val="a"/>
    <w:next w:val="a"/>
    <w:uiPriority w:val="35"/>
    <w:unhideWhenUsed/>
    <w:qFormat/>
    <w:pPr>
      <w:spacing w:line="240" w:lineRule="auto"/>
    </w:pPr>
    <w:rPr>
      <w:i/>
      <w:iCs/>
      <w:color w:val="44546A" w:themeColor="text2"/>
      <w:sz w:val="18"/>
      <w:szCs w:val="18"/>
    </w:rPr>
  </w:style>
  <w:style w:type="character" w:customStyle="1" w:styleId="10">
    <w:name w:val="Заголовок 1 Знак"/>
    <w:basedOn w:val="a0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f0">
    <w:name w:val="Table Grid"/>
    <w:basedOn w:val="a1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nanium.com/catalog/product/1083279" TargetMode="External"/><Relationship Id="rId13" Type="http://schemas.openxmlformats.org/officeDocument/2006/relationships/hyperlink" Target="https://znanium.com/catalog/product/1342121" TargetMode="External"/><Relationship Id="rId18" Type="http://schemas.openxmlformats.org/officeDocument/2006/relationships/hyperlink" Target="https://disk.yandex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znanium.com/catalog/product/2040870" TargetMode="External"/><Relationship Id="rId12" Type="http://schemas.openxmlformats.org/officeDocument/2006/relationships/hyperlink" Target="https://znanium.com/catalog/product/1870348" TargetMode="External"/><Relationship Id="rId17" Type="http://schemas.openxmlformats.org/officeDocument/2006/relationships/hyperlink" Target="https://www.skype.com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gramota.ru/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znanium.com/catalog/product/2040869" TargetMode="External"/><Relationship Id="rId11" Type="http://schemas.openxmlformats.org/officeDocument/2006/relationships/hyperlink" Target="https://znanium.com/catalog/product/1342121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infourok.ru/site/go?href=http%3A%2F%2Flikbez.spb.ru%2Ftests%2F" TargetMode="External"/><Relationship Id="rId10" Type="http://schemas.openxmlformats.org/officeDocument/2006/relationships/hyperlink" Target="https://znanium.com/catalog/product/989175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znanium.com/catalog/product/1914134" TargetMode="External"/><Relationship Id="rId14" Type="http://schemas.openxmlformats.org/officeDocument/2006/relationships/hyperlink" Target="http://infourok.ru/site/go?href=http%3A%2F%2Fwww.gramma.ru%2FRUS%2F%3Fid%3D12.0" TargetMode="External"/></Relationships>
</file>

<file path=word/theme/theme1.xml><?xml version="1.0" encoding="utf-8"?>
<a:theme xmlns:a="http://schemas.openxmlformats.org/drawingml/2006/main" name="По умолчанию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21</Pages>
  <Words>5254</Words>
  <Characters>29948</Characters>
  <Application>Microsoft Office Word</Application>
  <DocSecurity>0</DocSecurity>
  <Lines>249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Student3</cp:lastModifiedBy>
  <cp:revision>6</cp:revision>
  <dcterms:created xsi:type="dcterms:W3CDTF">2023-12-06T10:46:00Z</dcterms:created>
  <dcterms:modified xsi:type="dcterms:W3CDTF">2024-04-08T12:21:00Z</dcterms:modified>
</cp:coreProperties>
</file>